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3B" w:rsidRPr="00F058AE" w:rsidRDefault="00BC6B3B" w:rsidP="00F931C6">
      <w:pPr>
        <w:spacing w:after="0" w:line="276" w:lineRule="auto"/>
        <w:ind w:left="0" w:firstLine="0"/>
        <w:jc w:val="right"/>
        <w:rPr>
          <w:szCs w:val="28"/>
        </w:rPr>
      </w:pPr>
      <w:r w:rsidRPr="00F058AE">
        <w:rPr>
          <w:szCs w:val="28"/>
        </w:rPr>
        <w:t>УТВЕРЖДАЮ</w:t>
      </w:r>
    </w:p>
    <w:p w:rsidR="00BC6B3B" w:rsidRPr="00F058AE" w:rsidRDefault="00BC6B3B" w:rsidP="00F931C6">
      <w:pPr>
        <w:spacing w:after="0" w:line="276" w:lineRule="auto"/>
        <w:jc w:val="right"/>
        <w:rPr>
          <w:szCs w:val="28"/>
        </w:rPr>
      </w:pPr>
      <w:r w:rsidRPr="00F058AE">
        <w:rPr>
          <w:szCs w:val="28"/>
        </w:rPr>
        <w:t xml:space="preserve">Директор ГАНОУ РС (Я) </w:t>
      </w:r>
    </w:p>
    <w:p w:rsidR="00BC6B3B" w:rsidRPr="00F058AE" w:rsidRDefault="00BC6B3B" w:rsidP="00F931C6">
      <w:pPr>
        <w:spacing w:after="0" w:line="276" w:lineRule="auto"/>
        <w:jc w:val="right"/>
        <w:rPr>
          <w:szCs w:val="28"/>
        </w:rPr>
      </w:pPr>
      <w:r w:rsidRPr="00F058AE">
        <w:rPr>
          <w:szCs w:val="28"/>
        </w:rPr>
        <w:t>РРЦ «Юные якутяне»</w:t>
      </w:r>
    </w:p>
    <w:p w:rsidR="00BC6B3B" w:rsidRPr="00F058AE" w:rsidRDefault="00BC6B3B" w:rsidP="00F931C6">
      <w:pPr>
        <w:spacing w:after="0" w:line="276" w:lineRule="auto"/>
        <w:jc w:val="right"/>
        <w:rPr>
          <w:szCs w:val="28"/>
        </w:rPr>
      </w:pPr>
      <w:r w:rsidRPr="00F058AE">
        <w:rPr>
          <w:szCs w:val="28"/>
        </w:rPr>
        <w:t xml:space="preserve"> ___</w:t>
      </w:r>
      <w:r w:rsidR="008618FF">
        <w:rPr>
          <w:szCs w:val="28"/>
        </w:rPr>
        <w:t>п/п</w:t>
      </w:r>
      <w:r w:rsidRPr="00F058AE">
        <w:rPr>
          <w:szCs w:val="28"/>
        </w:rPr>
        <w:t xml:space="preserve">____ </w:t>
      </w:r>
      <w:r w:rsidR="008618FF">
        <w:rPr>
          <w:szCs w:val="28"/>
        </w:rPr>
        <w:t>/</w:t>
      </w:r>
      <w:bookmarkStart w:id="0" w:name="_GoBack"/>
      <w:bookmarkEnd w:id="0"/>
      <w:r w:rsidR="00F058AE" w:rsidRPr="00F058AE">
        <w:rPr>
          <w:szCs w:val="28"/>
        </w:rPr>
        <w:t>И.В. Черкашина</w:t>
      </w:r>
    </w:p>
    <w:p w:rsidR="00BC6B3B" w:rsidRPr="00F058AE" w:rsidRDefault="00BC6B3B" w:rsidP="00F931C6">
      <w:pPr>
        <w:pStyle w:val="1"/>
        <w:spacing w:line="276" w:lineRule="auto"/>
        <w:jc w:val="right"/>
        <w:rPr>
          <w:b w:val="0"/>
          <w:sz w:val="28"/>
          <w:szCs w:val="28"/>
        </w:rPr>
      </w:pPr>
      <w:r w:rsidRPr="00F058AE">
        <w:rPr>
          <w:b w:val="0"/>
          <w:sz w:val="28"/>
          <w:szCs w:val="28"/>
        </w:rPr>
        <w:t xml:space="preserve">                                                                           «</w:t>
      </w:r>
      <w:r w:rsidR="00F931C6">
        <w:rPr>
          <w:b w:val="0"/>
          <w:sz w:val="28"/>
          <w:szCs w:val="28"/>
        </w:rPr>
        <w:t>_</w:t>
      </w:r>
      <w:r w:rsidR="008618FF">
        <w:rPr>
          <w:b w:val="0"/>
          <w:sz w:val="28"/>
          <w:szCs w:val="28"/>
        </w:rPr>
        <w:t>18</w:t>
      </w:r>
      <w:r w:rsidRPr="00F058AE">
        <w:rPr>
          <w:b w:val="0"/>
          <w:sz w:val="28"/>
          <w:szCs w:val="28"/>
          <w:u w:val="single"/>
        </w:rPr>
        <w:t xml:space="preserve">  </w:t>
      </w:r>
      <w:r w:rsidRPr="00F058AE">
        <w:rPr>
          <w:b w:val="0"/>
          <w:sz w:val="28"/>
          <w:szCs w:val="28"/>
        </w:rPr>
        <w:t>» __</w:t>
      </w:r>
      <w:r w:rsidR="008618FF">
        <w:rPr>
          <w:b w:val="0"/>
          <w:sz w:val="28"/>
          <w:szCs w:val="28"/>
        </w:rPr>
        <w:t>октября</w:t>
      </w:r>
      <w:r w:rsidRPr="00F058AE">
        <w:rPr>
          <w:b w:val="0"/>
          <w:sz w:val="28"/>
          <w:szCs w:val="28"/>
        </w:rPr>
        <w:t>__202</w:t>
      </w:r>
      <w:r w:rsidR="00A67BF1" w:rsidRPr="00F058AE">
        <w:rPr>
          <w:b w:val="0"/>
          <w:sz w:val="28"/>
          <w:szCs w:val="28"/>
        </w:rPr>
        <w:t>2</w:t>
      </w:r>
      <w:r w:rsidRPr="00F058AE">
        <w:rPr>
          <w:b w:val="0"/>
          <w:sz w:val="28"/>
          <w:szCs w:val="28"/>
        </w:rPr>
        <w:t xml:space="preserve"> г.</w:t>
      </w:r>
    </w:p>
    <w:p w:rsidR="00BC6B3B" w:rsidRPr="00F058AE" w:rsidRDefault="00BC6B3B" w:rsidP="00BC6B3B">
      <w:pPr>
        <w:rPr>
          <w:szCs w:val="28"/>
        </w:rPr>
      </w:pPr>
    </w:p>
    <w:p w:rsidR="00BC6B3B" w:rsidRPr="00F058AE" w:rsidRDefault="00BC6B3B" w:rsidP="00BC6B3B">
      <w:pPr>
        <w:pStyle w:val="1"/>
        <w:spacing w:line="276" w:lineRule="auto"/>
        <w:rPr>
          <w:sz w:val="28"/>
          <w:szCs w:val="28"/>
        </w:rPr>
      </w:pPr>
      <w:r w:rsidRPr="00F058AE">
        <w:rPr>
          <w:sz w:val="28"/>
          <w:szCs w:val="28"/>
        </w:rPr>
        <w:t>ПОЛОЖЕНИЕ</w:t>
      </w:r>
    </w:p>
    <w:p w:rsidR="00BC6B3B" w:rsidRPr="00F058AE" w:rsidRDefault="00BC6B3B" w:rsidP="00BC6B3B">
      <w:pPr>
        <w:pStyle w:val="2"/>
        <w:spacing w:line="276" w:lineRule="auto"/>
        <w:rPr>
          <w:b/>
          <w:sz w:val="28"/>
          <w:szCs w:val="28"/>
        </w:rPr>
      </w:pPr>
      <w:r w:rsidRPr="00F058AE">
        <w:rPr>
          <w:b/>
          <w:sz w:val="28"/>
          <w:szCs w:val="28"/>
          <w:lang w:val="en-US"/>
        </w:rPr>
        <w:t>X</w:t>
      </w:r>
      <w:r w:rsidR="00AC584E" w:rsidRPr="00F058AE">
        <w:rPr>
          <w:b/>
          <w:sz w:val="28"/>
          <w:szCs w:val="28"/>
          <w:lang w:val="en-US"/>
        </w:rPr>
        <w:t>I</w:t>
      </w:r>
      <w:r w:rsidRPr="00F058AE">
        <w:rPr>
          <w:b/>
          <w:sz w:val="28"/>
          <w:szCs w:val="28"/>
          <w:lang w:val="en-US"/>
        </w:rPr>
        <w:t>II</w:t>
      </w:r>
      <w:r w:rsidRPr="00F058AE">
        <w:rPr>
          <w:b/>
          <w:sz w:val="28"/>
          <w:szCs w:val="28"/>
        </w:rPr>
        <w:t xml:space="preserve"> республиканско</w:t>
      </w:r>
      <w:r w:rsidR="00107D51">
        <w:rPr>
          <w:b/>
          <w:sz w:val="28"/>
          <w:szCs w:val="28"/>
        </w:rPr>
        <w:t>го</w:t>
      </w:r>
      <w:r w:rsidRPr="00F058AE">
        <w:rPr>
          <w:b/>
          <w:sz w:val="28"/>
          <w:szCs w:val="28"/>
        </w:rPr>
        <w:t xml:space="preserve"> конкурс</w:t>
      </w:r>
      <w:r w:rsidR="00107D51">
        <w:rPr>
          <w:b/>
          <w:sz w:val="28"/>
          <w:szCs w:val="28"/>
        </w:rPr>
        <w:t>а</w:t>
      </w:r>
      <w:r w:rsidRPr="00F058AE">
        <w:rPr>
          <w:b/>
          <w:sz w:val="28"/>
          <w:szCs w:val="28"/>
        </w:rPr>
        <w:t xml:space="preserve"> исследовательских</w:t>
      </w:r>
    </w:p>
    <w:p w:rsidR="00BC6B3B" w:rsidRPr="00F058AE" w:rsidRDefault="00BC6B3B" w:rsidP="00AC584E">
      <w:pPr>
        <w:pStyle w:val="2"/>
        <w:spacing w:line="276" w:lineRule="auto"/>
        <w:rPr>
          <w:b/>
          <w:sz w:val="28"/>
          <w:szCs w:val="28"/>
        </w:rPr>
      </w:pPr>
      <w:r w:rsidRPr="00F058AE">
        <w:rPr>
          <w:b/>
          <w:sz w:val="28"/>
          <w:szCs w:val="28"/>
        </w:rPr>
        <w:t xml:space="preserve"> краеведческих работ учащихся «Дойдум-Отечество»</w:t>
      </w:r>
    </w:p>
    <w:p w:rsidR="00BC6B3B" w:rsidRPr="00F058AE" w:rsidRDefault="00BC6B3B" w:rsidP="00BC6B3B">
      <w:pPr>
        <w:spacing w:after="0" w:line="276" w:lineRule="auto"/>
        <w:rPr>
          <w:color w:val="auto"/>
          <w:szCs w:val="28"/>
        </w:rPr>
      </w:pPr>
    </w:p>
    <w:p w:rsidR="00BC6B3B" w:rsidRPr="00F058AE" w:rsidRDefault="00BC6B3B" w:rsidP="00BC6B3B">
      <w:pPr>
        <w:pStyle w:val="a3"/>
        <w:numPr>
          <w:ilvl w:val="0"/>
          <w:numId w:val="4"/>
        </w:numPr>
        <w:spacing w:after="0" w:line="276" w:lineRule="auto"/>
        <w:ind w:right="187"/>
        <w:jc w:val="center"/>
        <w:rPr>
          <w:b/>
          <w:color w:val="auto"/>
          <w:szCs w:val="28"/>
        </w:rPr>
      </w:pPr>
      <w:r w:rsidRPr="00F058AE">
        <w:rPr>
          <w:b/>
          <w:color w:val="auto"/>
          <w:szCs w:val="28"/>
        </w:rPr>
        <w:t>ОБЩИЕ ПОЛОЖЕНИЯ</w:t>
      </w:r>
    </w:p>
    <w:p w:rsidR="00AC584E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1.1. Настоящее Положение определяет порядок организации и проведения мероприятия «</w:t>
      </w:r>
      <w:r w:rsidRPr="00F058AE">
        <w:rPr>
          <w:color w:val="auto"/>
          <w:szCs w:val="28"/>
          <w:lang w:val="en-US"/>
        </w:rPr>
        <w:t>X</w:t>
      </w:r>
      <w:r w:rsidR="00AC584E" w:rsidRPr="00F058AE">
        <w:rPr>
          <w:color w:val="auto"/>
          <w:szCs w:val="28"/>
          <w:lang w:val="en-US"/>
        </w:rPr>
        <w:t>I</w:t>
      </w:r>
      <w:r w:rsidRPr="00F058AE">
        <w:rPr>
          <w:color w:val="auto"/>
          <w:szCs w:val="28"/>
          <w:lang w:val="en-US"/>
        </w:rPr>
        <w:t>II</w:t>
      </w:r>
      <w:r w:rsidRPr="00F058AE">
        <w:rPr>
          <w:color w:val="auto"/>
          <w:szCs w:val="28"/>
        </w:rPr>
        <w:t xml:space="preserve"> республиканский</w:t>
      </w:r>
      <w:r w:rsidRPr="00F058AE">
        <w:rPr>
          <w:b/>
          <w:color w:val="auto"/>
          <w:szCs w:val="28"/>
        </w:rPr>
        <w:t xml:space="preserve"> </w:t>
      </w:r>
      <w:r w:rsidRPr="00F058AE">
        <w:rPr>
          <w:color w:val="auto"/>
          <w:szCs w:val="28"/>
        </w:rPr>
        <w:t xml:space="preserve">конкурс исследовательских краеведческих работ обучающихся «Дойдум-Отечество» (далее Конкурс), его организационное, финансовое обеспечение, а также порядок участия в Конкурсе, определения и награждения победителей и призеров Конкурса. </w:t>
      </w:r>
    </w:p>
    <w:p w:rsidR="00BC6B3B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noProof/>
          <w:color w:val="auto"/>
          <w:szCs w:val="28"/>
        </w:rPr>
        <w:drawing>
          <wp:anchor distT="0" distB="0" distL="114300" distR="114300" simplePos="0" relativeHeight="251659264" behindDoc="0" locked="0" layoutInCell="1" allowOverlap="0" wp14:anchorId="6D312D1F" wp14:editId="129CE3CB">
            <wp:simplePos x="0" y="0"/>
            <wp:positionH relativeFrom="page">
              <wp:posOffset>128059</wp:posOffset>
            </wp:positionH>
            <wp:positionV relativeFrom="page">
              <wp:posOffset>6993246</wp:posOffset>
            </wp:positionV>
            <wp:extent cx="4574" cy="388768"/>
            <wp:effectExtent l="0" t="0" r="0" b="0"/>
            <wp:wrapSquare wrapText="bothSides"/>
            <wp:docPr id="1936" name="Picture 1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Picture 19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38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8AE">
        <w:rPr>
          <w:noProof/>
          <w:color w:val="auto"/>
          <w:szCs w:val="28"/>
        </w:rPr>
        <w:drawing>
          <wp:anchor distT="0" distB="0" distL="114300" distR="114300" simplePos="0" relativeHeight="251660288" behindDoc="0" locked="0" layoutInCell="1" allowOverlap="0" wp14:anchorId="27DB9B05" wp14:editId="2ED6D21A">
            <wp:simplePos x="0" y="0"/>
            <wp:positionH relativeFrom="page">
              <wp:posOffset>539677</wp:posOffset>
            </wp:positionH>
            <wp:positionV relativeFrom="page">
              <wp:posOffset>4944211</wp:posOffset>
            </wp:positionV>
            <wp:extent cx="13721" cy="22869"/>
            <wp:effectExtent l="0" t="0" r="0" b="0"/>
            <wp:wrapSquare wrapText="bothSides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8AE">
        <w:rPr>
          <w:noProof/>
          <w:color w:val="auto"/>
          <w:szCs w:val="28"/>
        </w:rPr>
        <w:drawing>
          <wp:anchor distT="0" distB="0" distL="114300" distR="114300" simplePos="0" relativeHeight="251661312" behindDoc="0" locked="0" layoutInCell="1" allowOverlap="0" wp14:anchorId="02470DA2" wp14:editId="7AE2BFB0">
            <wp:simplePos x="0" y="0"/>
            <wp:positionH relativeFrom="page">
              <wp:posOffset>557971</wp:posOffset>
            </wp:positionH>
            <wp:positionV relativeFrom="page">
              <wp:posOffset>4962506</wp:posOffset>
            </wp:positionV>
            <wp:extent cx="4574" cy="4574"/>
            <wp:effectExtent l="0" t="0" r="0" b="0"/>
            <wp:wrapSquare wrapText="bothSides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8AE">
        <w:rPr>
          <w:color w:val="auto"/>
          <w:szCs w:val="28"/>
        </w:rPr>
        <w:t>1.2. Конкурс проводится Министерством образования и науки Республики Саха (Якутия) и Государственным автономным нетиповым образовательным учреждением «Республиканский ресурсный центр «Юные якутяне» (далее – РРЦ «Юные якутяне») в соответствии с ежегодным Планом учреждения.</w:t>
      </w:r>
    </w:p>
    <w:p w:rsidR="00BC6B3B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1.3. Целью проведения Конкурса является воспитание патриотизма и гражданственности </w:t>
      </w:r>
      <w:r w:rsidR="00AC584E" w:rsidRPr="00F058AE">
        <w:rPr>
          <w:color w:val="auto"/>
          <w:szCs w:val="28"/>
        </w:rPr>
        <w:t xml:space="preserve">у  </w:t>
      </w:r>
      <w:r w:rsidRPr="00F058AE">
        <w:rPr>
          <w:color w:val="auto"/>
          <w:szCs w:val="28"/>
        </w:rPr>
        <w:t>обучающихся Республики Саха (Якутия) посредством вовлечения их в туристско-краеведческую, исследовательскую деятельность, позволяющую им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:rsidR="00BC6B3B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1.4.  Задачами Конкурса являются: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noProof/>
          <w:color w:val="auto"/>
          <w:szCs w:val="28"/>
        </w:rPr>
      </w:pPr>
      <w:r w:rsidRPr="00F058AE">
        <w:rPr>
          <w:noProof/>
          <w:color w:val="auto"/>
          <w:szCs w:val="28"/>
        </w:rPr>
        <w:t xml:space="preserve">- </w:t>
      </w:r>
      <w:r w:rsidRPr="00F058AE">
        <w:rPr>
          <w:color w:val="auto"/>
          <w:szCs w:val="28"/>
        </w:rPr>
        <w:t xml:space="preserve">воспитание у школьников бережного отношения к природному и культурному наследию родного края; 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noProof/>
          <w:color w:val="auto"/>
          <w:szCs w:val="28"/>
        </w:rPr>
      </w:pPr>
      <w:r w:rsidRPr="00F058AE">
        <w:rPr>
          <w:noProof/>
          <w:color w:val="auto"/>
          <w:szCs w:val="28"/>
        </w:rPr>
        <w:t xml:space="preserve">- </w:t>
      </w:r>
      <w:r w:rsidRPr="00F058AE">
        <w:rPr>
          <w:color w:val="auto"/>
          <w:szCs w:val="28"/>
        </w:rPr>
        <w:t xml:space="preserve">повышение интеллектуального уровня обучающихся, развитие их способностей, навыков творческой деятельности; углубление знаний и компетенций обучающихся в области краеведения; 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noProof/>
          <w:color w:val="auto"/>
          <w:szCs w:val="28"/>
        </w:rPr>
      </w:pPr>
      <w:r w:rsidRPr="00F058AE">
        <w:rPr>
          <w:noProof/>
          <w:color w:val="auto"/>
          <w:szCs w:val="28"/>
        </w:rPr>
        <w:t xml:space="preserve">- </w:t>
      </w:r>
      <w:r w:rsidRPr="00F058AE">
        <w:rPr>
          <w:color w:val="auto"/>
          <w:szCs w:val="28"/>
        </w:rPr>
        <w:t xml:space="preserve">повышение роли краеведения и туризма в духовно-нравственном воспитании обучающихся, их успешной социализации; 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color w:val="auto"/>
          <w:szCs w:val="28"/>
        </w:rPr>
      </w:pPr>
      <w:r w:rsidRPr="00F058AE">
        <w:rPr>
          <w:noProof/>
          <w:color w:val="auto"/>
          <w:szCs w:val="28"/>
        </w:rPr>
        <w:t xml:space="preserve">- </w:t>
      </w:r>
      <w:r w:rsidRPr="00F058AE">
        <w:rPr>
          <w:color w:val="auto"/>
          <w:szCs w:val="28"/>
        </w:rPr>
        <w:t>выявление и поддержка талантливых детей и молодежи в области краеведения;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color w:val="auto"/>
          <w:szCs w:val="28"/>
        </w:rPr>
      </w:pPr>
      <w:r w:rsidRPr="00F058AE">
        <w:rPr>
          <w:color w:val="auto"/>
          <w:szCs w:val="28"/>
        </w:rPr>
        <w:t>- совершенствование организации и методик школьного краеведения, приемов и методов учебно-исследовательской деятельности обучающихся;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noProof/>
          <w:color w:val="auto"/>
          <w:szCs w:val="28"/>
        </w:rPr>
      </w:pPr>
      <w:r w:rsidRPr="00F058AE">
        <w:rPr>
          <w:color w:val="auto"/>
          <w:szCs w:val="28"/>
        </w:rPr>
        <w:lastRenderedPageBreak/>
        <w:t xml:space="preserve">- внедрение современных научных достижений и педагогических технологий в практику краеведческой работы в образовательных организациях; 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color w:val="auto"/>
          <w:szCs w:val="28"/>
        </w:rPr>
      </w:pPr>
      <w:r w:rsidRPr="00F058AE">
        <w:rPr>
          <w:noProof/>
          <w:color w:val="auto"/>
          <w:szCs w:val="28"/>
        </w:rPr>
        <w:t xml:space="preserve">- </w:t>
      </w:r>
      <w:r w:rsidRPr="00F058AE">
        <w:rPr>
          <w:color w:val="auto"/>
          <w:szCs w:val="28"/>
        </w:rPr>
        <w:t>обмен опытом работы педагогов по организации и содержанию туристско-краеведческого движения учащихся Российской Федерации «Отечество».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color w:val="auto"/>
          <w:szCs w:val="28"/>
        </w:rPr>
      </w:pPr>
    </w:p>
    <w:p w:rsidR="00BC6B3B" w:rsidRPr="00F058AE" w:rsidRDefault="00BC6B3B" w:rsidP="00BC6B3B">
      <w:pPr>
        <w:spacing w:after="0" w:line="276" w:lineRule="auto"/>
        <w:ind w:left="0" w:right="0" w:firstLine="567"/>
        <w:jc w:val="center"/>
        <w:rPr>
          <w:b/>
          <w:color w:val="auto"/>
          <w:szCs w:val="28"/>
        </w:rPr>
      </w:pPr>
      <w:r w:rsidRPr="00F058AE">
        <w:rPr>
          <w:b/>
          <w:color w:val="auto"/>
          <w:szCs w:val="28"/>
        </w:rPr>
        <w:t>2. ЭТАПЫ И СРОКИ ПРОВЕДЕНИЯ КОНКУРСА</w:t>
      </w:r>
    </w:p>
    <w:p w:rsidR="00BC6B3B" w:rsidRPr="00F058AE" w:rsidRDefault="00BC6B3B" w:rsidP="00BC6B3B">
      <w:pPr>
        <w:spacing w:after="0" w:line="276" w:lineRule="auto"/>
        <w:ind w:left="929" w:right="43" w:firstLine="0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2.1. Конкурс проводится ежегодно, и включает в себя </w:t>
      </w:r>
      <w:r w:rsidR="00AC584E" w:rsidRPr="00F058AE">
        <w:rPr>
          <w:color w:val="auto"/>
          <w:szCs w:val="28"/>
        </w:rPr>
        <w:t>два</w:t>
      </w:r>
      <w:r w:rsidRPr="00F058AE">
        <w:rPr>
          <w:color w:val="auto"/>
          <w:szCs w:val="28"/>
        </w:rPr>
        <w:t xml:space="preserve"> этапа:</w:t>
      </w:r>
    </w:p>
    <w:p w:rsidR="00BC6B3B" w:rsidRPr="00F058AE" w:rsidRDefault="00907FFB" w:rsidP="00907FFB">
      <w:pPr>
        <w:spacing w:after="0" w:line="276" w:lineRule="auto"/>
        <w:ind w:left="1023" w:right="43" w:firstLine="0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1 </w:t>
      </w:r>
      <w:r w:rsidR="00BC6B3B" w:rsidRPr="00F058AE">
        <w:rPr>
          <w:color w:val="auto"/>
          <w:szCs w:val="28"/>
        </w:rPr>
        <w:t xml:space="preserve">этап </w:t>
      </w:r>
      <w:r w:rsidRPr="00F058AE">
        <w:rPr>
          <w:color w:val="auto"/>
          <w:szCs w:val="28"/>
        </w:rPr>
        <w:t>–</w:t>
      </w:r>
      <w:r w:rsidR="00BC6B3B" w:rsidRPr="00F058AE">
        <w:rPr>
          <w:color w:val="auto"/>
          <w:szCs w:val="28"/>
        </w:rPr>
        <w:t xml:space="preserve"> </w:t>
      </w:r>
      <w:r w:rsidRPr="00F058AE">
        <w:rPr>
          <w:color w:val="auto"/>
          <w:szCs w:val="28"/>
        </w:rPr>
        <w:t xml:space="preserve">отборочный (проводится в </w:t>
      </w:r>
      <w:r w:rsidR="00EE0006" w:rsidRPr="00F058AE">
        <w:rPr>
          <w:color w:val="auto"/>
          <w:szCs w:val="28"/>
        </w:rPr>
        <w:t>заочн</w:t>
      </w:r>
      <w:r w:rsidRPr="00F058AE">
        <w:rPr>
          <w:color w:val="auto"/>
          <w:szCs w:val="28"/>
        </w:rPr>
        <w:t>о</w:t>
      </w:r>
      <w:r w:rsidR="00EE0006" w:rsidRPr="00F058AE">
        <w:rPr>
          <w:color w:val="auto"/>
          <w:szCs w:val="28"/>
        </w:rPr>
        <w:t>й</w:t>
      </w:r>
      <w:r w:rsidRPr="00F058AE">
        <w:rPr>
          <w:color w:val="auto"/>
          <w:szCs w:val="28"/>
        </w:rPr>
        <w:t xml:space="preserve"> форме)</w:t>
      </w:r>
      <w:r w:rsidR="00BC6B3B" w:rsidRPr="00F058AE">
        <w:rPr>
          <w:color w:val="auto"/>
          <w:szCs w:val="28"/>
        </w:rPr>
        <w:t>.</w:t>
      </w:r>
    </w:p>
    <w:p w:rsidR="00907FFB" w:rsidRPr="00F058AE" w:rsidRDefault="00907FFB" w:rsidP="00907FFB">
      <w:pPr>
        <w:spacing w:after="0" w:line="276" w:lineRule="auto"/>
        <w:ind w:left="1023" w:right="43" w:firstLine="0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2 </w:t>
      </w:r>
      <w:r w:rsidR="00BC6B3B" w:rsidRPr="00F058AE">
        <w:rPr>
          <w:color w:val="auto"/>
          <w:szCs w:val="28"/>
        </w:rPr>
        <w:t xml:space="preserve">этап – </w:t>
      </w:r>
      <w:r w:rsidRPr="00F058AE">
        <w:rPr>
          <w:color w:val="auto"/>
          <w:szCs w:val="28"/>
        </w:rPr>
        <w:t xml:space="preserve">финальный (проводится </w:t>
      </w:r>
      <w:r w:rsidR="00EE0006" w:rsidRPr="00F058AE">
        <w:rPr>
          <w:color w:val="auto"/>
          <w:szCs w:val="28"/>
        </w:rPr>
        <w:t>в он-лайн формате</w:t>
      </w:r>
      <w:r w:rsidRPr="00F058AE">
        <w:rPr>
          <w:color w:val="auto"/>
          <w:szCs w:val="28"/>
        </w:rPr>
        <w:t>)</w:t>
      </w:r>
      <w:r w:rsidR="00690703" w:rsidRPr="00F058AE">
        <w:rPr>
          <w:color w:val="auto"/>
          <w:szCs w:val="28"/>
        </w:rPr>
        <w:t>.</w:t>
      </w:r>
    </w:p>
    <w:p w:rsidR="00453189" w:rsidRDefault="00907FFB" w:rsidP="00907FFB">
      <w:pPr>
        <w:tabs>
          <w:tab w:val="left" w:pos="567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ab/>
      </w:r>
      <w:r w:rsidR="00690703" w:rsidRPr="00F058AE">
        <w:rPr>
          <w:color w:val="auto"/>
          <w:szCs w:val="28"/>
        </w:rPr>
        <w:t xml:space="preserve">На </w:t>
      </w:r>
      <w:r w:rsidR="006673E4" w:rsidRPr="00F058AE">
        <w:rPr>
          <w:color w:val="auto"/>
          <w:szCs w:val="28"/>
        </w:rPr>
        <w:t xml:space="preserve">1 этапе </w:t>
      </w:r>
      <w:r w:rsidR="00690703" w:rsidRPr="00F058AE">
        <w:rPr>
          <w:color w:val="auto"/>
          <w:szCs w:val="28"/>
        </w:rPr>
        <w:t xml:space="preserve">проходит отбор </w:t>
      </w:r>
      <w:r w:rsidR="006673E4" w:rsidRPr="00F058AE">
        <w:rPr>
          <w:color w:val="auto"/>
          <w:szCs w:val="28"/>
        </w:rPr>
        <w:t xml:space="preserve">3 работ по каждой номинации с последующей их защитой на финальном этапе. </w:t>
      </w:r>
      <w:r w:rsidR="00453189">
        <w:rPr>
          <w:color w:val="auto"/>
          <w:szCs w:val="28"/>
        </w:rPr>
        <w:t>Проводится до 18 ноября 2022 г.</w:t>
      </w:r>
    </w:p>
    <w:p w:rsidR="00BC6B3B" w:rsidRPr="00F058AE" w:rsidRDefault="00453189" w:rsidP="00907FFB">
      <w:pPr>
        <w:tabs>
          <w:tab w:val="left" w:pos="567"/>
        </w:tabs>
        <w:spacing w:after="0" w:line="276" w:lineRule="auto"/>
        <w:ind w:left="0" w:right="43" w:firstLine="567"/>
        <w:rPr>
          <w:color w:val="auto"/>
          <w:szCs w:val="28"/>
        </w:rPr>
      </w:pPr>
      <w:r>
        <w:rPr>
          <w:color w:val="auto"/>
          <w:szCs w:val="28"/>
        </w:rPr>
        <w:tab/>
      </w:r>
      <w:r w:rsidR="00907FFB" w:rsidRPr="00F058AE">
        <w:rPr>
          <w:color w:val="auto"/>
          <w:szCs w:val="28"/>
        </w:rPr>
        <w:t>Финальный этап п</w:t>
      </w:r>
      <w:r w:rsidR="00BC6B3B" w:rsidRPr="00F058AE">
        <w:rPr>
          <w:color w:val="auto"/>
          <w:szCs w:val="28"/>
        </w:rPr>
        <w:t xml:space="preserve">роходит </w:t>
      </w:r>
      <w:r>
        <w:rPr>
          <w:b/>
          <w:color w:val="auto"/>
          <w:szCs w:val="28"/>
        </w:rPr>
        <w:t>24</w:t>
      </w:r>
      <w:r w:rsidR="00AC584E" w:rsidRPr="00F058AE">
        <w:rPr>
          <w:b/>
          <w:color w:val="auto"/>
          <w:szCs w:val="28"/>
        </w:rPr>
        <w:t xml:space="preserve">  ноября</w:t>
      </w:r>
      <w:r w:rsidR="00BC6B3B" w:rsidRPr="00F058AE">
        <w:rPr>
          <w:b/>
          <w:color w:val="auto"/>
          <w:szCs w:val="28"/>
        </w:rPr>
        <w:t xml:space="preserve"> 202</w:t>
      </w:r>
      <w:r w:rsidR="00AC584E" w:rsidRPr="00F058AE">
        <w:rPr>
          <w:b/>
          <w:color w:val="auto"/>
          <w:szCs w:val="28"/>
        </w:rPr>
        <w:t>2</w:t>
      </w:r>
      <w:r w:rsidR="00BC6B3B" w:rsidRPr="00F058AE">
        <w:rPr>
          <w:b/>
          <w:color w:val="auto"/>
          <w:szCs w:val="28"/>
        </w:rPr>
        <w:t xml:space="preserve"> г.</w:t>
      </w:r>
    </w:p>
    <w:p w:rsidR="00BC6B3B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</w:p>
    <w:p w:rsidR="00BC6B3B" w:rsidRPr="00F058AE" w:rsidRDefault="00BC6B3B" w:rsidP="00BC6B3B">
      <w:pPr>
        <w:spacing w:after="0" w:line="276" w:lineRule="auto"/>
        <w:ind w:left="360" w:right="0" w:firstLine="0"/>
        <w:jc w:val="center"/>
        <w:rPr>
          <w:b/>
          <w:color w:val="auto"/>
          <w:szCs w:val="28"/>
        </w:rPr>
      </w:pPr>
      <w:r w:rsidRPr="00F058AE">
        <w:rPr>
          <w:b/>
          <w:color w:val="auto"/>
          <w:szCs w:val="28"/>
        </w:rPr>
        <w:t>3. РУКОВОДСТВО КОНКУРСОМ</w:t>
      </w:r>
    </w:p>
    <w:p w:rsidR="00BC6B3B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3.1. Общее руководство подготовкой и проведением Конкурса осуществляет Оргкомитет, формируемый РРЦ «</w:t>
      </w:r>
      <w:proofErr w:type="gramStart"/>
      <w:r w:rsidRPr="00F058AE">
        <w:rPr>
          <w:color w:val="auto"/>
          <w:szCs w:val="28"/>
        </w:rPr>
        <w:t>Юные</w:t>
      </w:r>
      <w:proofErr w:type="gramEnd"/>
      <w:r w:rsidRPr="00F058AE">
        <w:rPr>
          <w:color w:val="auto"/>
          <w:szCs w:val="28"/>
        </w:rPr>
        <w:t xml:space="preserve"> якутяне».</w:t>
      </w:r>
    </w:p>
    <w:p w:rsidR="00BC6B3B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Оргкомитет:</w:t>
      </w:r>
    </w:p>
    <w:p w:rsidR="00BC6B3B" w:rsidRPr="00F058AE" w:rsidRDefault="00BC6B3B" w:rsidP="00BC6B3B">
      <w:pPr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- определяет членов жюри, в состав которого входят ведущие специалисты в сфере детско-юношеского краеведения и туризма, исследовательской деятельности обучающихся, Национального архива РС (Я), музеев, библиотек г.</w:t>
      </w:r>
      <w:r w:rsidR="00AC584E" w:rsidRPr="00F058AE">
        <w:rPr>
          <w:color w:val="auto"/>
          <w:szCs w:val="28"/>
        </w:rPr>
        <w:t xml:space="preserve"> </w:t>
      </w:r>
      <w:r w:rsidRPr="00F058AE">
        <w:rPr>
          <w:color w:val="auto"/>
          <w:szCs w:val="28"/>
        </w:rPr>
        <w:t>Якутска;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color w:val="auto"/>
          <w:szCs w:val="28"/>
        </w:rPr>
      </w:pPr>
      <w:r w:rsidRPr="00F058AE">
        <w:rPr>
          <w:color w:val="auto"/>
          <w:szCs w:val="28"/>
        </w:rPr>
        <w:t>- принимает конкурсные работы для участия на региональном этапе Конкурса;</w:t>
      </w:r>
    </w:p>
    <w:p w:rsidR="00BC6B3B" w:rsidRPr="00F058AE" w:rsidRDefault="00BC6B3B" w:rsidP="00BC6B3B">
      <w:pPr>
        <w:spacing w:after="0" w:line="276" w:lineRule="auto"/>
        <w:ind w:left="0" w:right="0" w:firstLine="567"/>
        <w:rPr>
          <w:color w:val="auto"/>
          <w:szCs w:val="28"/>
        </w:rPr>
      </w:pPr>
      <w:r w:rsidRPr="00F058AE">
        <w:rPr>
          <w:color w:val="auto"/>
          <w:szCs w:val="28"/>
        </w:rPr>
        <w:t>- информирует об итогах Конкурса на официальном сайте РРЦ «</w:t>
      </w:r>
      <w:proofErr w:type="gramStart"/>
      <w:r w:rsidRPr="00F058AE">
        <w:rPr>
          <w:color w:val="auto"/>
          <w:szCs w:val="28"/>
        </w:rPr>
        <w:t>Юные</w:t>
      </w:r>
      <w:proofErr w:type="gramEnd"/>
      <w:r w:rsidRPr="00F058AE">
        <w:rPr>
          <w:color w:val="auto"/>
          <w:szCs w:val="28"/>
        </w:rPr>
        <w:t xml:space="preserve"> якутяне»: </w:t>
      </w:r>
      <w:hyperlink r:id="rId9" w:history="1">
        <w:r w:rsidRPr="00F058AE">
          <w:rPr>
            <w:rStyle w:val="a4"/>
            <w:szCs w:val="28"/>
            <w:lang w:val="en-US"/>
          </w:rPr>
          <w:t>www</w:t>
        </w:r>
        <w:r w:rsidRPr="00F058AE">
          <w:rPr>
            <w:rStyle w:val="a4"/>
            <w:szCs w:val="28"/>
          </w:rPr>
          <w:t>.</w:t>
        </w:r>
        <w:r w:rsidRPr="00F058AE">
          <w:rPr>
            <w:rStyle w:val="a4"/>
            <w:szCs w:val="28"/>
            <w:lang w:val="en-US"/>
          </w:rPr>
          <w:t>sakhaedu</w:t>
        </w:r>
        <w:r w:rsidRPr="00F058AE">
          <w:rPr>
            <w:rStyle w:val="a4"/>
            <w:szCs w:val="28"/>
          </w:rPr>
          <w:t>.</w:t>
        </w:r>
        <w:r w:rsidRPr="00F058AE">
          <w:rPr>
            <w:rStyle w:val="a4"/>
            <w:szCs w:val="28"/>
            <w:lang w:val="en-US"/>
          </w:rPr>
          <w:t>ru</w:t>
        </w:r>
      </w:hyperlink>
      <w:r w:rsidRPr="00F058AE">
        <w:rPr>
          <w:color w:val="auto"/>
          <w:szCs w:val="28"/>
        </w:rPr>
        <w:t xml:space="preserve">. </w:t>
      </w:r>
    </w:p>
    <w:p w:rsidR="00BC6B3B" w:rsidRPr="00F058AE" w:rsidRDefault="00BC6B3B" w:rsidP="00BC6B3B">
      <w:pPr>
        <w:spacing w:after="0" w:line="276" w:lineRule="auto"/>
        <w:ind w:left="180" w:right="43" w:firstLine="634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Для подготовки и проведения муниципальных этапов Конкурса создаются </w:t>
      </w:r>
      <w:r w:rsidRPr="00F058AE">
        <w:rPr>
          <w:noProof/>
          <w:color w:val="auto"/>
          <w:szCs w:val="28"/>
        </w:rPr>
        <w:drawing>
          <wp:inline distT="0" distB="0" distL="0" distR="0" wp14:anchorId="67E0B9D9" wp14:editId="3346B4CA">
            <wp:extent cx="27441" cy="18295"/>
            <wp:effectExtent l="0" t="0" r="0" b="0"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8AE">
        <w:rPr>
          <w:color w:val="auto"/>
          <w:szCs w:val="28"/>
        </w:rPr>
        <w:t>соответствующие Оргкомитеты на местах.</w:t>
      </w:r>
    </w:p>
    <w:p w:rsidR="00BC6B3B" w:rsidRPr="00F058AE" w:rsidRDefault="00BC6B3B" w:rsidP="00BC6B3B">
      <w:pPr>
        <w:spacing w:after="0" w:line="276" w:lineRule="auto"/>
        <w:ind w:left="180" w:right="43" w:firstLine="634"/>
        <w:rPr>
          <w:color w:val="auto"/>
          <w:szCs w:val="28"/>
        </w:rPr>
      </w:pPr>
    </w:p>
    <w:p w:rsidR="00BC6B3B" w:rsidRPr="00F058AE" w:rsidRDefault="00BC6B3B" w:rsidP="00BC6B3B">
      <w:pPr>
        <w:pStyle w:val="a3"/>
        <w:numPr>
          <w:ilvl w:val="0"/>
          <w:numId w:val="2"/>
        </w:numPr>
        <w:spacing w:after="0" w:line="276" w:lineRule="auto"/>
        <w:ind w:right="284"/>
        <w:jc w:val="center"/>
        <w:rPr>
          <w:b/>
          <w:color w:val="auto"/>
          <w:szCs w:val="28"/>
        </w:rPr>
      </w:pPr>
      <w:r w:rsidRPr="00F058AE">
        <w:rPr>
          <w:b/>
          <w:color w:val="auto"/>
          <w:szCs w:val="28"/>
        </w:rPr>
        <w:t>УЧАСТНИКИ КОНКУРСА</w:t>
      </w:r>
    </w:p>
    <w:p w:rsidR="00BC6B3B" w:rsidRPr="00F058AE" w:rsidRDefault="00BC6B3B" w:rsidP="00BC6B3B">
      <w:pPr>
        <w:numPr>
          <w:ilvl w:val="1"/>
          <w:numId w:val="2"/>
        </w:numPr>
        <w:tabs>
          <w:tab w:val="left" w:pos="1134"/>
          <w:tab w:val="left" w:pos="1560"/>
        </w:tabs>
        <w:spacing w:after="0" w:line="276" w:lineRule="auto"/>
        <w:ind w:left="0" w:right="238" w:firstLine="569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В Конкурсе могут принимать участие обучающиеся образовательных организаций общего, начального профессионального, среднего профессионального образования, дополнительного образования в возрасте </w:t>
      </w:r>
      <w:r w:rsidRPr="00F058AE">
        <w:rPr>
          <w:b/>
          <w:color w:val="auto"/>
          <w:szCs w:val="28"/>
        </w:rPr>
        <w:t>14-18 лет</w:t>
      </w:r>
      <w:r w:rsidRPr="00F058AE">
        <w:rPr>
          <w:color w:val="auto"/>
          <w:szCs w:val="28"/>
        </w:rPr>
        <w:t>. Возраст участников определяется на момент проведения очного тура Финала Конкурса.</w:t>
      </w:r>
    </w:p>
    <w:p w:rsidR="00BC6B3B" w:rsidRPr="00F058AE" w:rsidRDefault="00BC6B3B" w:rsidP="00BC6B3B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right="238" w:firstLine="569"/>
        <w:rPr>
          <w:color w:val="auto"/>
          <w:szCs w:val="28"/>
        </w:rPr>
      </w:pPr>
      <w:r w:rsidRPr="00F058AE">
        <w:rPr>
          <w:color w:val="auto"/>
          <w:szCs w:val="28"/>
        </w:rPr>
        <w:t>Допускается только индивидуальное участие в Конкурсе.</w:t>
      </w:r>
    </w:p>
    <w:p w:rsidR="00BC6B3B" w:rsidRPr="00F058AE" w:rsidRDefault="00BC6B3B" w:rsidP="00BC6B3B">
      <w:pPr>
        <w:tabs>
          <w:tab w:val="left" w:pos="1134"/>
        </w:tabs>
        <w:spacing w:after="0" w:line="276" w:lineRule="auto"/>
        <w:ind w:left="569" w:right="238" w:firstLine="0"/>
        <w:rPr>
          <w:color w:val="auto"/>
          <w:szCs w:val="28"/>
        </w:rPr>
      </w:pPr>
    </w:p>
    <w:p w:rsidR="00BC6B3B" w:rsidRPr="00F058AE" w:rsidRDefault="00BC6B3B" w:rsidP="00BC6B3B">
      <w:pPr>
        <w:pStyle w:val="a3"/>
        <w:numPr>
          <w:ilvl w:val="0"/>
          <w:numId w:val="2"/>
        </w:numPr>
        <w:spacing w:after="0" w:line="276" w:lineRule="auto"/>
        <w:ind w:right="43"/>
        <w:jc w:val="center"/>
        <w:rPr>
          <w:color w:val="auto"/>
          <w:szCs w:val="28"/>
        </w:rPr>
      </w:pPr>
      <w:r w:rsidRPr="00F058AE">
        <w:rPr>
          <w:b/>
          <w:color w:val="auto"/>
          <w:szCs w:val="28"/>
        </w:rPr>
        <w:t>ПРОГРАММА</w:t>
      </w:r>
      <w:r w:rsidRPr="00F058AE">
        <w:rPr>
          <w:color w:val="auto"/>
          <w:szCs w:val="28"/>
        </w:rPr>
        <w:t xml:space="preserve"> </w:t>
      </w:r>
      <w:r w:rsidRPr="00F058AE">
        <w:rPr>
          <w:b/>
          <w:color w:val="auto"/>
          <w:szCs w:val="28"/>
        </w:rPr>
        <w:t>КОНКУРСА</w:t>
      </w:r>
    </w:p>
    <w:p w:rsidR="00BC6B3B" w:rsidRPr="00F058AE" w:rsidRDefault="00BC6B3B" w:rsidP="00BC6B3B">
      <w:pPr>
        <w:pStyle w:val="a3"/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noProof/>
          <w:szCs w:val="28"/>
        </w:rPr>
        <w:lastRenderedPageBreak/>
        <w:drawing>
          <wp:inline distT="0" distB="0" distL="0" distR="0" wp14:anchorId="3A9285FF" wp14:editId="222B4E99">
            <wp:extent cx="9147" cy="9148"/>
            <wp:effectExtent l="0" t="0" r="0" b="0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8AE">
        <w:rPr>
          <w:color w:val="auto"/>
          <w:szCs w:val="28"/>
        </w:rPr>
        <w:t>5.1. Конкурс проводится по следующим номинациям (секциям):</w:t>
      </w:r>
    </w:p>
    <w:p w:rsidR="008E10C1" w:rsidRPr="00F058AE" w:rsidRDefault="008E10C1" w:rsidP="008E10C1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b/>
          <w:i/>
          <w:color w:val="auto"/>
          <w:szCs w:val="28"/>
        </w:rPr>
        <w:t>Культурное наследие</w:t>
      </w:r>
      <w:r w:rsidRPr="00F058AE">
        <w:rPr>
          <w:color w:val="auto"/>
          <w:szCs w:val="28"/>
        </w:rPr>
        <w:t xml:space="preserve"> (изучение объектов культурного  и  исторического наследия, изучение их влияния на развитие родного края);</w:t>
      </w:r>
    </w:p>
    <w:p w:rsidR="008E10C1" w:rsidRPr="00F058AE" w:rsidRDefault="008E10C1" w:rsidP="008E10C1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b/>
          <w:i/>
          <w:color w:val="auto"/>
          <w:szCs w:val="28"/>
        </w:rPr>
        <w:t xml:space="preserve">Школьные музеи </w:t>
      </w:r>
      <w:r w:rsidRPr="00F058AE">
        <w:rPr>
          <w:color w:val="auto"/>
          <w:szCs w:val="28"/>
        </w:rPr>
        <w:t xml:space="preserve">(изучение истории </w:t>
      </w:r>
      <w:r>
        <w:rPr>
          <w:color w:val="auto"/>
          <w:szCs w:val="28"/>
        </w:rPr>
        <w:t>поселения</w:t>
      </w:r>
      <w:r w:rsidRPr="00F058AE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организация  экспозиции  в  </w:t>
      </w:r>
      <w:r w:rsidRPr="00F058AE">
        <w:rPr>
          <w:color w:val="auto"/>
          <w:szCs w:val="28"/>
        </w:rPr>
        <w:t>школьн</w:t>
      </w:r>
      <w:r>
        <w:rPr>
          <w:color w:val="auto"/>
          <w:szCs w:val="28"/>
        </w:rPr>
        <w:t>ом</w:t>
      </w:r>
      <w:r w:rsidRPr="00F058AE">
        <w:rPr>
          <w:color w:val="auto"/>
          <w:szCs w:val="28"/>
        </w:rPr>
        <w:t xml:space="preserve"> музе</w:t>
      </w:r>
      <w:r>
        <w:rPr>
          <w:color w:val="auto"/>
          <w:szCs w:val="28"/>
        </w:rPr>
        <w:t>е</w:t>
      </w:r>
      <w:r w:rsidRPr="00F058AE">
        <w:rPr>
          <w:color w:val="auto"/>
          <w:szCs w:val="28"/>
        </w:rPr>
        <w:t>);</w:t>
      </w:r>
    </w:p>
    <w:p w:rsidR="008E10C1" w:rsidRPr="00F058AE" w:rsidRDefault="008E10C1" w:rsidP="008E10C1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b/>
          <w:i/>
          <w:color w:val="auto"/>
          <w:szCs w:val="28"/>
        </w:rPr>
        <w:t>Этнография</w:t>
      </w:r>
      <w:r w:rsidRPr="00F058AE">
        <w:rPr>
          <w:color w:val="auto"/>
          <w:szCs w:val="28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8E10C1" w:rsidRPr="00F058AE" w:rsidRDefault="008E10C1" w:rsidP="008E10C1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b/>
          <w:i/>
          <w:color w:val="auto"/>
          <w:szCs w:val="28"/>
        </w:rPr>
        <w:t>Великая Отечественная война</w:t>
      </w:r>
      <w:r w:rsidRPr="00F058AE">
        <w:rPr>
          <w:color w:val="auto"/>
          <w:szCs w:val="28"/>
        </w:rPr>
        <w:t xml:space="preserve"> (изучение событий 1941-1945 годов; хода боевых действий, исследования мест боев, боевого пути соединений, героических действий земляков, изучение военной истории на местном краеведческом материале, увековечение памяти земляков);</w:t>
      </w:r>
    </w:p>
    <w:p w:rsidR="008E10C1" w:rsidRPr="00F058AE" w:rsidRDefault="008E10C1" w:rsidP="008E10C1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b/>
          <w:i/>
          <w:color w:val="auto"/>
          <w:szCs w:val="28"/>
        </w:rPr>
        <w:t>Краеведение</w:t>
      </w:r>
      <w:r w:rsidRPr="00F058AE">
        <w:rPr>
          <w:color w:val="auto"/>
          <w:szCs w:val="28"/>
        </w:rPr>
        <w:t xml:space="preserve"> (изучение истории родного края за все время, </w:t>
      </w:r>
      <w:r w:rsidRPr="00F058AE">
        <w:rPr>
          <w:noProof/>
          <w:color w:val="auto"/>
          <w:szCs w:val="28"/>
        </w:rPr>
        <w:drawing>
          <wp:inline distT="0" distB="0" distL="0" distR="0" wp14:anchorId="1272B9E6" wp14:editId="565254CA">
            <wp:extent cx="13720" cy="9148"/>
            <wp:effectExtent l="0" t="0" r="0" b="0"/>
            <wp:docPr id="8445" name="Picture 8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5" name="Picture 84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8AE">
        <w:rPr>
          <w:color w:val="auto"/>
          <w:szCs w:val="28"/>
        </w:rPr>
        <w:t>доступное по вещественным и документальным памятникам). В рамках этой тематики может вестись изучение мало</w:t>
      </w:r>
      <w:r>
        <w:rPr>
          <w:color w:val="auto"/>
          <w:szCs w:val="28"/>
        </w:rPr>
        <w:t>известных исторических событий</w:t>
      </w:r>
      <w:r w:rsidR="00F927A9">
        <w:rPr>
          <w:color w:val="auto"/>
          <w:szCs w:val="28"/>
        </w:rPr>
        <w:t xml:space="preserve"> и</w:t>
      </w:r>
      <w:r>
        <w:rPr>
          <w:color w:val="auto"/>
          <w:szCs w:val="28"/>
        </w:rPr>
        <w:t xml:space="preserve"> </w:t>
      </w:r>
      <w:r w:rsidR="00F927A9">
        <w:rPr>
          <w:color w:val="auto"/>
          <w:szCs w:val="28"/>
        </w:rPr>
        <w:t>личностей,</w:t>
      </w:r>
      <w:r>
        <w:rPr>
          <w:color w:val="auto"/>
          <w:szCs w:val="28"/>
        </w:rPr>
        <w:t xml:space="preserve"> оказавших влияние на</w:t>
      </w:r>
      <w:r w:rsidRPr="00F058AE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исторические </w:t>
      </w:r>
      <w:r w:rsidRPr="00F058AE">
        <w:rPr>
          <w:color w:val="auto"/>
          <w:szCs w:val="28"/>
        </w:rPr>
        <w:t>процесс</w:t>
      </w:r>
      <w:r>
        <w:rPr>
          <w:color w:val="auto"/>
          <w:szCs w:val="28"/>
        </w:rPr>
        <w:t>ы в крае</w:t>
      </w:r>
      <w:r w:rsidRPr="00F058AE">
        <w:rPr>
          <w:color w:val="auto"/>
          <w:szCs w:val="28"/>
        </w:rPr>
        <w:t>.</w:t>
      </w:r>
    </w:p>
    <w:p w:rsidR="00BC6B3B" w:rsidRPr="00F058AE" w:rsidRDefault="00BC6B3B" w:rsidP="00BC6B3B">
      <w:pPr>
        <w:spacing w:after="0" w:line="276" w:lineRule="auto"/>
        <w:ind w:left="567" w:right="43" w:firstLine="0"/>
        <w:rPr>
          <w:color w:val="auto"/>
          <w:szCs w:val="28"/>
        </w:rPr>
      </w:pPr>
    </w:p>
    <w:p w:rsidR="00BC6B3B" w:rsidRPr="00F058AE" w:rsidRDefault="008E10C1" w:rsidP="008E10C1">
      <w:pPr>
        <w:pStyle w:val="a5"/>
        <w:spacing w:after="198" w:line="259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6.  </w:t>
      </w:r>
      <w:r w:rsidR="00BC6B3B" w:rsidRPr="00F058AE">
        <w:rPr>
          <w:rFonts w:ascii="Times New Roman" w:eastAsia="MS Mincho" w:hAnsi="Times New Roman"/>
          <w:b/>
          <w:sz w:val="28"/>
          <w:szCs w:val="28"/>
        </w:rPr>
        <w:t>КРИТЕРИИ ОЦЕНКИ ИССЛЕДОВАТЕЛЬСКИХ РАБОТ</w:t>
      </w:r>
    </w:p>
    <w:p w:rsidR="00BC6B3B" w:rsidRPr="00F058AE" w:rsidRDefault="00BC6B3B" w:rsidP="00BC6B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8AE">
        <w:rPr>
          <w:rFonts w:ascii="Times New Roman" w:hAnsi="Times New Roman"/>
          <w:sz w:val="28"/>
          <w:szCs w:val="28"/>
        </w:rPr>
        <w:t>6.1. Критерии</w:t>
      </w:r>
      <w:r w:rsidRPr="00F058AE">
        <w:rPr>
          <w:rFonts w:ascii="Times New Roman" w:hAnsi="Times New Roman"/>
          <w:sz w:val="28"/>
          <w:szCs w:val="28"/>
        </w:rPr>
        <w:tab/>
        <w:t>оценки исследовательских работ обучающихся (оцениваются в баллах).</w:t>
      </w:r>
    </w:p>
    <w:p w:rsidR="00BC6B3B" w:rsidRPr="00F058AE" w:rsidRDefault="00BC6B3B" w:rsidP="00BC6B3B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58AE">
        <w:rPr>
          <w:rFonts w:ascii="Times New Roman" w:hAnsi="Times New Roman"/>
          <w:sz w:val="28"/>
          <w:szCs w:val="28"/>
          <w:u w:val="single"/>
        </w:rPr>
        <w:t>6.2. Оценка представленных жюри исследовательских работ:</w:t>
      </w:r>
    </w:p>
    <w:tbl>
      <w:tblPr>
        <w:tblStyle w:val="TableGrid"/>
        <w:tblW w:w="11409" w:type="dxa"/>
        <w:tblInd w:w="4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773"/>
        <w:gridCol w:w="1818"/>
        <w:gridCol w:w="1818"/>
      </w:tblGrid>
      <w:tr w:rsidR="00BC6B3B" w:rsidRPr="00F058AE" w:rsidTr="000D5932">
        <w:trPr>
          <w:trHeight w:val="317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058AE">
              <w:rPr>
                <w:szCs w:val="28"/>
              </w:rPr>
              <w:t>- обоснование темы, новизна, краеведческий характер работы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9" w:firstLine="0"/>
              <w:rPr>
                <w:szCs w:val="28"/>
              </w:rPr>
            </w:pPr>
            <w:r w:rsidRPr="00F058AE">
              <w:rPr>
                <w:szCs w:val="28"/>
              </w:rPr>
              <w:t xml:space="preserve">до </w:t>
            </w:r>
            <w:proofErr w:type="gramStart"/>
            <w:r w:rsidRPr="00F058AE">
              <w:rPr>
                <w:szCs w:val="28"/>
              </w:rPr>
              <w:t>З</w:t>
            </w:r>
            <w:proofErr w:type="gramEnd"/>
            <w:r w:rsidRPr="00F058AE">
              <w:rPr>
                <w:szCs w:val="28"/>
              </w:rPr>
              <w:t xml:space="preserve">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9" w:firstLine="0"/>
              <w:rPr>
                <w:szCs w:val="28"/>
              </w:rPr>
            </w:pPr>
          </w:p>
        </w:tc>
      </w:tr>
      <w:tr w:rsidR="00BC6B3B" w:rsidRPr="00F058AE" w:rsidTr="000D5932">
        <w:trPr>
          <w:trHeight w:val="326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058AE">
              <w:rPr>
                <w:szCs w:val="28"/>
              </w:rPr>
              <w:t>- историография, источники, экспериментальные данные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0" w:firstLine="0"/>
              <w:rPr>
                <w:szCs w:val="28"/>
              </w:rPr>
            </w:pPr>
            <w:r w:rsidRPr="00F058AE">
              <w:rPr>
                <w:szCs w:val="28"/>
              </w:rPr>
              <w:t>до 4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BC6B3B" w:rsidRPr="00F058AE" w:rsidTr="000D5932">
        <w:trPr>
          <w:trHeight w:val="322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5" w:firstLine="0"/>
              <w:jc w:val="left"/>
              <w:rPr>
                <w:szCs w:val="28"/>
              </w:rPr>
            </w:pPr>
            <w:r w:rsidRPr="00F058AE">
              <w:rPr>
                <w:szCs w:val="28"/>
              </w:rPr>
              <w:t>- полнота раскрытия темы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5" w:firstLine="0"/>
              <w:rPr>
                <w:szCs w:val="28"/>
              </w:rPr>
            </w:pPr>
            <w:r w:rsidRPr="00F058AE">
              <w:rPr>
                <w:szCs w:val="28"/>
              </w:rPr>
              <w:t>до 7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5" w:firstLine="0"/>
              <w:rPr>
                <w:szCs w:val="28"/>
              </w:rPr>
            </w:pPr>
          </w:p>
        </w:tc>
      </w:tr>
      <w:tr w:rsidR="00BC6B3B" w:rsidRPr="00F058AE" w:rsidTr="000D5932">
        <w:trPr>
          <w:trHeight w:val="320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0" w:firstLine="0"/>
              <w:jc w:val="left"/>
              <w:rPr>
                <w:szCs w:val="28"/>
              </w:rPr>
            </w:pPr>
            <w:r w:rsidRPr="00F058AE">
              <w:rPr>
                <w:szCs w:val="28"/>
              </w:rPr>
              <w:t>- логичность изложения, стиль, грамотность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0" w:firstLine="0"/>
              <w:rPr>
                <w:szCs w:val="28"/>
              </w:rPr>
            </w:pPr>
            <w:r w:rsidRPr="00F058AE">
              <w:rPr>
                <w:szCs w:val="28"/>
              </w:rPr>
              <w:t>до 5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0" w:firstLine="0"/>
              <w:rPr>
                <w:szCs w:val="28"/>
              </w:rPr>
            </w:pPr>
          </w:p>
        </w:tc>
      </w:tr>
      <w:tr w:rsidR="00BC6B3B" w:rsidRPr="00F058AE" w:rsidTr="000D5932">
        <w:trPr>
          <w:trHeight w:val="309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9" w:firstLine="0"/>
              <w:jc w:val="left"/>
              <w:rPr>
                <w:szCs w:val="28"/>
              </w:rPr>
            </w:pPr>
            <w:r w:rsidRPr="00F058AE">
              <w:rPr>
                <w:szCs w:val="28"/>
              </w:rPr>
              <w:t>- вклад автора в исследование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0" w:firstLine="0"/>
              <w:rPr>
                <w:szCs w:val="28"/>
              </w:rPr>
            </w:pPr>
            <w:r w:rsidRPr="00F058AE">
              <w:rPr>
                <w:szCs w:val="28"/>
              </w:rPr>
              <w:t xml:space="preserve">до </w:t>
            </w:r>
            <w:proofErr w:type="gramStart"/>
            <w:r w:rsidRPr="00F058AE">
              <w:rPr>
                <w:szCs w:val="28"/>
              </w:rPr>
              <w:t>З</w:t>
            </w:r>
            <w:proofErr w:type="gramEnd"/>
            <w:r w:rsidRPr="00F058AE">
              <w:rPr>
                <w:szCs w:val="28"/>
              </w:rPr>
              <w:t xml:space="preserve"> баллов;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0" w:firstLine="0"/>
              <w:rPr>
                <w:szCs w:val="28"/>
              </w:rPr>
            </w:pPr>
          </w:p>
        </w:tc>
      </w:tr>
      <w:tr w:rsidR="00BC6B3B" w:rsidRPr="00F058AE" w:rsidTr="000D5932">
        <w:trPr>
          <w:trHeight w:val="653"/>
        </w:trPr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24" w:right="365" w:hanging="5"/>
              <w:jc w:val="left"/>
              <w:rPr>
                <w:szCs w:val="28"/>
              </w:rPr>
            </w:pPr>
            <w:proofErr w:type="gramStart"/>
            <w:r w:rsidRPr="00F058AE">
              <w:rPr>
                <w:szCs w:val="28"/>
              </w:rPr>
              <w:t>- структура работы, название, научно-справочный - аппарат - - оформление работы (титульный лист, библиография,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4" w:firstLine="0"/>
              <w:rPr>
                <w:szCs w:val="28"/>
              </w:rPr>
            </w:pPr>
            <w:r w:rsidRPr="00F058AE">
              <w:rPr>
                <w:szCs w:val="28"/>
              </w:rPr>
              <w:t>до 4 баллов;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4" w:firstLine="0"/>
              <w:rPr>
                <w:szCs w:val="28"/>
              </w:rPr>
            </w:pPr>
          </w:p>
        </w:tc>
      </w:tr>
      <w:tr w:rsidR="00BC6B3B" w:rsidRPr="00F058AE" w:rsidTr="000D5932">
        <w:trPr>
          <w:trHeight w:val="309"/>
        </w:trPr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91" w:firstLine="0"/>
              <w:jc w:val="left"/>
              <w:rPr>
                <w:szCs w:val="28"/>
              </w:rPr>
            </w:pPr>
            <w:r w:rsidRPr="00F058AE">
              <w:rPr>
                <w:szCs w:val="28"/>
              </w:rPr>
              <w:t>аккуратность, грамотность, соответствие Положению)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9" w:firstLine="0"/>
              <w:rPr>
                <w:szCs w:val="28"/>
              </w:rPr>
            </w:pPr>
            <w:r w:rsidRPr="00F058AE">
              <w:rPr>
                <w:szCs w:val="28"/>
              </w:rPr>
              <w:t>до 2 баллов;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19" w:firstLine="0"/>
              <w:rPr>
                <w:szCs w:val="28"/>
              </w:rPr>
            </w:pPr>
          </w:p>
        </w:tc>
      </w:tr>
      <w:tr w:rsidR="00BC6B3B" w:rsidRPr="00F058AE" w:rsidTr="000D5932">
        <w:trPr>
          <w:trHeight w:val="639"/>
        </w:trPr>
        <w:tc>
          <w:tcPr>
            <w:tcW w:w="7773" w:type="dxa"/>
          </w:tcPr>
          <w:p w:rsidR="00BC6B3B" w:rsidRPr="00F058AE" w:rsidRDefault="00BC6B3B" w:rsidP="000D5932">
            <w:pPr>
              <w:spacing w:after="0" w:line="276" w:lineRule="auto"/>
              <w:ind w:left="29" w:firstLine="0"/>
              <w:jc w:val="left"/>
              <w:rPr>
                <w:szCs w:val="28"/>
              </w:rPr>
            </w:pPr>
            <w:r w:rsidRPr="00F058AE">
              <w:rPr>
                <w:szCs w:val="28"/>
              </w:rPr>
              <w:t>- дополнительные баллы жюри</w:t>
            </w:r>
          </w:p>
          <w:p w:rsidR="00BC6B3B" w:rsidRPr="00F058AE" w:rsidRDefault="00BC6B3B" w:rsidP="000D5932">
            <w:pPr>
              <w:spacing w:after="0" w:line="276" w:lineRule="auto"/>
              <w:ind w:left="24" w:right="171" w:firstLine="0"/>
              <w:rPr>
                <w:szCs w:val="28"/>
              </w:rPr>
            </w:pPr>
            <w:r w:rsidRPr="00F058AE">
              <w:rPr>
                <w:szCs w:val="28"/>
              </w:rPr>
              <w:t xml:space="preserve">Максимальный (итоговый) результат по данному конкурсному заданию                                                                        </w:t>
            </w:r>
          </w:p>
        </w:tc>
        <w:tc>
          <w:tcPr>
            <w:tcW w:w="1818" w:type="dxa"/>
          </w:tcPr>
          <w:p w:rsidR="00BC6B3B" w:rsidRPr="00F058AE" w:rsidRDefault="00BC6B3B" w:rsidP="000D5932">
            <w:pPr>
              <w:spacing w:after="0" w:line="276" w:lineRule="auto"/>
              <w:ind w:left="24" w:firstLine="0"/>
              <w:rPr>
                <w:szCs w:val="28"/>
              </w:rPr>
            </w:pPr>
            <w:r w:rsidRPr="00F058AE">
              <w:rPr>
                <w:szCs w:val="28"/>
              </w:rPr>
              <w:t>до 2 баллов.</w:t>
            </w:r>
          </w:p>
          <w:p w:rsidR="00BC6B3B" w:rsidRPr="00F058AE" w:rsidRDefault="00BC6B3B" w:rsidP="000D5932">
            <w:pPr>
              <w:spacing w:after="0" w:line="276" w:lineRule="auto"/>
              <w:ind w:left="24" w:firstLine="0"/>
              <w:rPr>
                <w:szCs w:val="28"/>
              </w:rPr>
            </w:pPr>
            <w:r w:rsidRPr="00F058AE">
              <w:rPr>
                <w:szCs w:val="28"/>
              </w:rPr>
              <w:t xml:space="preserve">30 баллов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BC6B3B" w:rsidRPr="00F058AE" w:rsidRDefault="00BC6B3B" w:rsidP="000D5932">
            <w:pPr>
              <w:spacing w:after="0" w:line="276" w:lineRule="auto"/>
              <w:ind w:left="24" w:firstLine="0"/>
              <w:rPr>
                <w:szCs w:val="28"/>
              </w:rPr>
            </w:pPr>
          </w:p>
        </w:tc>
      </w:tr>
      <w:tr w:rsidR="00BC6B3B" w:rsidRPr="00F058AE" w:rsidTr="000D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0" w:firstLine="517"/>
              <w:jc w:val="left"/>
              <w:rPr>
                <w:color w:val="auto"/>
                <w:szCs w:val="28"/>
                <w:u w:val="single"/>
              </w:rPr>
            </w:pPr>
            <w:r w:rsidRPr="00F058AE">
              <w:rPr>
                <w:color w:val="auto"/>
                <w:szCs w:val="28"/>
                <w:u w:val="single"/>
              </w:rPr>
              <w:t>6.3. Онлайн-защита исследовательских работ: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noProof/>
                <w:color w:val="auto"/>
                <w:szCs w:val="28"/>
              </w:rPr>
              <w:t xml:space="preserve">- </w:t>
            </w:r>
            <w:r w:rsidRPr="00F058AE">
              <w:rPr>
                <w:color w:val="auto"/>
                <w:szCs w:val="28"/>
              </w:rPr>
              <w:t xml:space="preserve">содержание выступления (авторская точка зрения, логичность, полнота раскрытия темы) - 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 xml:space="preserve">- представление работы (качество выступления) - 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 xml:space="preserve">- методы и методики исследования - 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 xml:space="preserve">- наличие собственного опыта, авторская позиция -  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 xml:space="preserve">-использование наглядности (таблицы, рисунки, фото, </w:t>
            </w:r>
            <w:r w:rsidRPr="00F058AE">
              <w:rPr>
                <w:color w:val="auto"/>
                <w:szCs w:val="28"/>
              </w:rPr>
              <w:lastRenderedPageBreak/>
              <w:t xml:space="preserve">видеоматериалы, презентация) - 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-  работа на секции (вопросы, участие в обсуждении и т.п.) —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 xml:space="preserve">-  дополнительные баллы жюри - 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Максимальный (итоговый) результат</w:t>
            </w:r>
          </w:p>
          <w:p w:rsidR="00BC6B3B" w:rsidRPr="00F058AE" w:rsidRDefault="00BC6B3B" w:rsidP="000D5932">
            <w:pPr>
              <w:spacing w:after="0" w:line="276" w:lineRule="auto"/>
              <w:ind w:left="43" w:firstLine="0"/>
              <w:rPr>
                <w:color w:val="auto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до 8 баллов;</w:t>
            </w:r>
          </w:p>
          <w:p w:rsidR="00BC6B3B" w:rsidRPr="00F058AE" w:rsidRDefault="00BC6B3B" w:rsidP="000D5932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до 8 баллов;</w:t>
            </w: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до 8 баллов;</w:t>
            </w: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до 5 баллов</w:t>
            </w: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lastRenderedPageBreak/>
              <w:t>до 5 баллов;</w:t>
            </w: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до 3 баллов;</w:t>
            </w: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до 3 баллов;</w:t>
            </w: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F058AE">
              <w:rPr>
                <w:color w:val="auto"/>
                <w:szCs w:val="28"/>
              </w:rPr>
              <w:t>40 баллов.</w:t>
            </w:r>
          </w:p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C6B3B" w:rsidRPr="00F058AE" w:rsidRDefault="00BC6B3B" w:rsidP="000D5932">
            <w:pPr>
              <w:spacing w:after="0" w:line="276" w:lineRule="auto"/>
              <w:ind w:left="34" w:firstLine="0"/>
              <w:jc w:val="left"/>
              <w:rPr>
                <w:color w:val="auto"/>
                <w:szCs w:val="28"/>
              </w:rPr>
            </w:pPr>
          </w:p>
        </w:tc>
      </w:tr>
    </w:tbl>
    <w:p w:rsidR="00BC6B3B" w:rsidRPr="00F058AE" w:rsidRDefault="00BC6B3B" w:rsidP="00BC6B3B">
      <w:pPr>
        <w:pStyle w:val="a3"/>
        <w:numPr>
          <w:ilvl w:val="0"/>
          <w:numId w:val="2"/>
        </w:numPr>
        <w:spacing w:after="0" w:line="276" w:lineRule="auto"/>
        <w:ind w:right="43" w:firstLine="0"/>
        <w:jc w:val="center"/>
        <w:rPr>
          <w:b/>
          <w:color w:val="auto"/>
          <w:szCs w:val="28"/>
        </w:rPr>
      </w:pPr>
      <w:r w:rsidRPr="00F058AE">
        <w:rPr>
          <w:b/>
          <w:color w:val="auto"/>
          <w:szCs w:val="28"/>
        </w:rPr>
        <w:lastRenderedPageBreak/>
        <w:t>ОПРЕДЕЛЕНИЕ РЕЗУЛЬТАТОВ КОНКУРСА И НАГРАЖДЕНИЕ</w:t>
      </w:r>
    </w:p>
    <w:p w:rsidR="00BC6B3B" w:rsidRPr="00F058AE" w:rsidRDefault="00BC6B3B" w:rsidP="00BC6B3B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8AE">
        <w:rPr>
          <w:rFonts w:ascii="Times New Roman" w:hAnsi="Times New Roman"/>
          <w:sz w:val="28"/>
          <w:szCs w:val="28"/>
        </w:rPr>
        <w:t>Жюри Конкурса оценивает поступившие исследовательские краеведческие работы в соответствии с критериями (п.6.) и по итогам экспертной оценки конкурсных работ определяет победителей (1-е место)</w:t>
      </w:r>
      <w:r w:rsidR="0061267E" w:rsidRPr="00F058AE">
        <w:rPr>
          <w:rFonts w:ascii="Times New Roman" w:hAnsi="Times New Roman"/>
          <w:sz w:val="28"/>
          <w:szCs w:val="28"/>
        </w:rPr>
        <w:t xml:space="preserve"> и</w:t>
      </w:r>
      <w:r w:rsidRPr="00F058AE">
        <w:rPr>
          <w:rFonts w:ascii="Times New Roman" w:hAnsi="Times New Roman"/>
          <w:sz w:val="28"/>
          <w:szCs w:val="28"/>
        </w:rPr>
        <w:t xml:space="preserve"> призеров (2-е и 3-е место). Победители и призеры определяются по лучшей сумме баллов. </w:t>
      </w:r>
    </w:p>
    <w:p w:rsidR="00BC6B3B" w:rsidRPr="00F058AE" w:rsidRDefault="00BC6B3B" w:rsidP="00BC6B3B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8AE">
        <w:rPr>
          <w:rFonts w:ascii="Times New Roman" w:hAnsi="Times New Roman"/>
          <w:sz w:val="28"/>
          <w:szCs w:val="28"/>
        </w:rPr>
        <w:t>Победителям</w:t>
      </w:r>
      <w:r w:rsidR="00AD0FB5" w:rsidRPr="00F058AE">
        <w:rPr>
          <w:rFonts w:ascii="Times New Roman" w:hAnsi="Times New Roman"/>
          <w:sz w:val="28"/>
          <w:szCs w:val="28"/>
        </w:rPr>
        <w:t xml:space="preserve">  и  призерам</w:t>
      </w:r>
      <w:r w:rsidRPr="00F058AE">
        <w:rPr>
          <w:rFonts w:ascii="Times New Roman" w:hAnsi="Times New Roman"/>
          <w:sz w:val="28"/>
          <w:szCs w:val="28"/>
        </w:rPr>
        <w:t xml:space="preserve"> вручаются грамоты, участникам – сертификаты. </w:t>
      </w:r>
    </w:p>
    <w:p w:rsidR="00BC6B3B" w:rsidRPr="00F058AE" w:rsidRDefault="00BC6B3B" w:rsidP="00BC6B3B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По рекомендации жюри лучшие работы (тезисы работ или фрагменты работ) участников будут предложены к публикации в журнале РРЦ «Юные якутяне» «Дополнительное образование в Якутии» и других методических, педагогических и научных журналах.</w:t>
      </w:r>
    </w:p>
    <w:p w:rsidR="00BC6B3B" w:rsidRPr="00F058AE" w:rsidRDefault="00BC6B3B" w:rsidP="00BC6B3B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right="43" w:firstLine="567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По решению Оргкомитета отдельные участники могут награждаться поощрительными грамотами. </w:t>
      </w:r>
    </w:p>
    <w:p w:rsidR="00BC6B3B" w:rsidRPr="00F058AE" w:rsidRDefault="00BC6B3B" w:rsidP="00BC6B3B">
      <w:pPr>
        <w:spacing w:after="0" w:line="276" w:lineRule="auto"/>
        <w:ind w:left="724" w:right="43" w:firstLine="0"/>
        <w:rPr>
          <w:color w:val="auto"/>
          <w:szCs w:val="28"/>
        </w:rPr>
      </w:pPr>
    </w:p>
    <w:p w:rsidR="00BC6B3B" w:rsidRPr="00F058AE" w:rsidRDefault="00BC6B3B" w:rsidP="00F931C6">
      <w:pPr>
        <w:pStyle w:val="a3"/>
        <w:numPr>
          <w:ilvl w:val="0"/>
          <w:numId w:val="2"/>
        </w:numPr>
        <w:spacing w:after="0" w:line="276" w:lineRule="auto"/>
        <w:ind w:left="0" w:right="43" w:firstLine="567"/>
        <w:jc w:val="center"/>
        <w:rPr>
          <w:b/>
          <w:i/>
          <w:color w:val="auto"/>
          <w:szCs w:val="28"/>
        </w:rPr>
      </w:pPr>
      <w:r w:rsidRPr="00F058AE">
        <w:rPr>
          <w:rStyle w:val="a9"/>
          <w:b/>
          <w:bCs/>
          <w:i w:val="0"/>
          <w:color w:val="auto"/>
          <w:szCs w:val="28"/>
        </w:rPr>
        <w:t>РЕЖИМ ПРОВЕДЕНИЯ КОНКУРСА</w:t>
      </w:r>
    </w:p>
    <w:p w:rsidR="00BC6B3B" w:rsidRPr="00F931C6" w:rsidRDefault="00BC6B3B" w:rsidP="00F931C6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058AE">
        <w:rPr>
          <w:rFonts w:eastAsia="MS Mincho"/>
          <w:sz w:val="28"/>
          <w:szCs w:val="28"/>
        </w:rPr>
        <w:t xml:space="preserve">Конкурс проводится в </w:t>
      </w:r>
      <w:r w:rsidRPr="00F058AE">
        <w:rPr>
          <w:sz w:val="28"/>
          <w:szCs w:val="28"/>
        </w:rPr>
        <w:t>дистанционной форме – на платформе</w:t>
      </w:r>
      <w:r w:rsidR="00F931C6">
        <w:rPr>
          <w:sz w:val="28"/>
          <w:szCs w:val="28"/>
        </w:rPr>
        <w:t xml:space="preserve"> </w:t>
      </w:r>
      <w:r w:rsidR="00F931C6" w:rsidRPr="00F931C6">
        <w:rPr>
          <w:b/>
          <w:sz w:val="28"/>
          <w:szCs w:val="28"/>
        </w:rPr>
        <w:t>Linkchat</w:t>
      </w:r>
      <w:r w:rsidR="00F931C6">
        <w:rPr>
          <w:b/>
          <w:sz w:val="28"/>
          <w:szCs w:val="28"/>
        </w:rPr>
        <w:t>.</w:t>
      </w:r>
    </w:p>
    <w:p w:rsidR="00BC6B3B" w:rsidRPr="00F058AE" w:rsidRDefault="00BC6B3B" w:rsidP="00F931C6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left="0" w:right="0" w:firstLine="567"/>
        <w:rPr>
          <w:color w:val="660099"/>
          <w:szCs w:val="28"/>
          <w:u w:val="single"/>
        </w:rPr>
      </w:pPr>
      <w:r w:rsidRPr="00F058AE">
        <w:rPr>
          <w:rFonts w:eastAsia="MS Mincho"/>
          <w:szCs w:val="28"/>
        </w:rPr>
        <w:t xml:space="preserve">Ссылки для подключения на онлайн-защиту </w:t>
      </w:r>
      <w:r w:rsidRPr="00F058AE">
        <w:rPr>
          <w:szCs w:val="28"/>
        </w:rPr>
        <w:t xml:space="preserve">на </w:t>
      </w:r>
      <w:r w:rsidR="00F927A9" w:rsidRPr="000A70C5">
        <w:rPr>
          <w:b/>
          <w:szCs w:val="28"/>
        </w:rPr>
        <w:t>Linkchat</w:t>
      </w:r>
      <w:r w:rsidRPr="00F058AE">
        <w:rPr>
          <w:szCs w:val="28"/>
        </w:rPr>
        <w:t xml:space="preserve"> по номинациям (секциям) будут опубликованы </w:t>
      </w:r>
      <w:r w:rsidRPr="00F058AE">
        <w:rPr>
          <w:color w:val="auto"/>
          <w:szCs w:val="28"/>
        </w:rPr>
        <w:t>на официал</w:t>
      </w:r>
      <w:r w:rsidRPr="00F058AE">
        <w:rPr>
          <w:szCs w:val="28"/>
        </w:rPr>
        <w:t xml:space="preserve">ьном сайте РРЦ «Юные якутяне»: </w:t>
      </w:r>
      <w:hyperlink r:id="rId13" w:history="1">
        <w:r w:rsidRPr="00F058AE">
          <w:rPr>
            <w:rStyle w:val="a4"/>
            <w:szCs w:val="28"/>
            <w:lang w:val="en-US"/>
          </w:rPr>
          <w:t>www</w:t>
        </w:r>
        <w:r w:rsidRPr="00F058AE">
          <w:rPr>
            <w:rStyle w:val="a4"/>
            <w:szCs w:val="28"/>
          </w:rPr>
          <w:t>.</w:t>
        </w:r>
        <w:r w:rsidRPr="00F058AE">
          <w:rPr>
            <w:rStyle w:val="a4"/>
            <w:szCs w:val="28"/>
            <w:lang w:val="en-US"/>
          </w:rPr>
          <w:t>sakhaedu</w:t>
        </w:r>
        <w:r w:rsidRPr="00F058AE">
          <w:rPr>
            <w:rStyle w:val="a4"/>
            <w:szCs w:val="28"/>
          </w:rPr>
          <w:t>.</w:t>
        </w:r>
        <w:r w:rsidRPr="00F058AE">
          <w:rPr>
            <w:rStyle w:val="a4"/>
            <w:szCs w:val="28"/>
            <w:lang w:val="en-US"/>
          </w:rPr>
          <w:t>ru</w:t>
        </w:r>
      </w:hyperlink>
      <w:r w:rsidRPr="00F058AE">
        <w:rPr>
          <w:color w:val="auto"/>
          <w:szCs w:val="28"/>
        </w:rPr>
        <w:t xml:space="preserve">. </w:t>
      </w:r>
    </w:p>
    <w:p w:rsidR="00BC6B3B" w:rsidRPr="00F058AE" w:rsidRDefault="00BC6B3B" w:rsidP="00F931C6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F058AE">
        <w:rPr>
          <w:sz w:val="28"/>
          <w:szCs w:val="28"/>
        </w:rPr>
        <w:t xml:space="preserve">Онлайн-защита работ пройдет </w:t>
      </w:r>
      <w:r w:rsidR="00453189">
        <w:rPr>
          <w:b/>
          <w:sz w:val="28"/>
          <w:szCs w:val="28"/>
        </w:rPr>
        <w:t>24 ноября</w:t>
      </w:r>
      <w:r w:rsidR="00453189" w:rsidRPr="00F058AE">
        <w:rPr>
          <w:b/>
          <w:sz w:val="28"/>
          <w:szCs w:val="28"/>
        </w:rPr>
        <w:t xml:space="preserve"> с 10.00 ч.</w:t>
      </w:r>
      <w:r w:rsidR="00453189" w:rsidRPr="00F058AE">
        <w:rPr>
          <w:sz w:val="28"/>
          <w:szCs w:val="28"/>
        </w:rPr>
        <w:t xml:space="preserve"> </w:t>
      </w:r>
      <w:r w:rsidRPr="00F058AE">
        <w:rPr>
          <w:sz w:val="28"/>
          <w:szCs w:val="28"/>
        </w:rPr>
        <w:t xml:space="preserve">через платформу </w:t>
      </w:r>
      <w:r w:rsidR="000A70C5" w:rsidRPr="000A70C5">
        <w:rPr>
          <w:b/>
          <w:sz w:val="28"/>
          <w:szCs w:val="28"/>
        </w:rPr>
        <w:t>Linkchat</w:t>
      </w:r>
      <w:r w:rsidRPr="00F058AE">
        <w:rPr>
          <w:sz w:val="28"/>
          <w:szCs w:val="28"/>
        </w:rPr>
        <w:t xml:space="preserve">  </w:t>
      </w:r>
    </w:p>
    <w:p w:rsidR="00BC6B3B" w:rsidRPr="00F058AE" w:rsidRDefault="00BC6B3B" w:rsidP="00F931C6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F058AE">
        <w:rPr>
          <w:rStyle w:val="a8"/>
          <w:b w:val="0"/>
          <w:sz w:val="28"/>
          <w:szCs w:val="28"/>
        </w:rPr>
        <w:t>Вход в секционные заседания с 09:15 часов с обязательной идентификационной записью для всех.</w:t>
      </w:r>
    </w:p>
    <w:p w:rsidR="00BC6B3B" w:rsidRPr="00F058AE" w:rsidRDefault="00BC6B3B" w:rsidP="00F931C6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F058AE">
        <w:rPr>
          <w:sz w:val="28"/>
          <w:szCs w:val="28"/>
        </w:rPr>
        <w:t xml:space="preserve">Конференция </w:t>
      </w:r>
      <w:r w:rsidR="000A70C5" w:rsidRPr="000A70C5">
        <w:rPr>
          <w:b/>
          <w:sz w:val="28"/>
          <w:szCs w:val="28"/>
        </w:rPr>
        <w:t>Linkchat</w:t>
      </w:r>
      <w:r w:rsidRPr="00F058AE">
        <w:rPr>
          <w:sz w:val="28"/>
          <w:szCs w:val="28"/>
        </w:rPr>
        <w:t xml:space="preserve"> будет разделена на сессионные залы по секциям. Чтобы Вас правильно идентифицировали и определили в нужную секцию, вам необходимо перед своим именем в приложении </w:t>
      </w:r>
      <w:r w:rsidR="000A70C5" w:rsidRPr="000A70C5">
        <w:rPr>
          <w:b/>
          <w:sz w:val="28"/>
          <w:szCs w:val="28"/>
        </w:rPr>
        <w:t>Linkchat</w:t>
      </w:r>
      <w:r w:rsidRPr="00F058AE">
        <w:rPr>
          <w:sz w:val="28"/>
          <w:szCs w:val="28"/>
        </w:rPr>
        <w:t xml:space="preserve"> указать номер секции. Например, ваша секция – «</w:t>
      </w:r>
      <w:r w:rsidR="000A70C5">
        <w:rPr>
          <w:sz w:val="28"/>
          <w:szCs w:val="28"/>
        </w:rPr>
        <w:t>К</w:t>
      </w:r>
      <w:r w:rsidRPr="00F058AE">
        <w:rPr>
          <w:sz w:val="28"/>
          <w:szCs w:val="28"/>
        </w:rPr>
        <w:t xml:space="preserve">раеведение», </w:t>
      </w:r>
      <w:r w:rsidR="000A70C5" w:rsidRPr="00F058AE">
        <w:rPr>
          <w:sz w:val="28"/>
          <w:szCs w:val="28"/>
        </w:rPr>
        <w:t>значит,</w:t>
      </w:r>
      <w:r w:rsidRPr="00F058AE">
        <w:rPr>
          <w:sz w:val="28"/>
          <w:szCs w:val="28"/>
        </w:rPr>
        <w:t xml:space="preserve"> вы пишете своё имя в виде </w:t>
      </w:r>
      <w:r w:rsidRPr="00F058AE">
        <w:rPr>
          <w:rStyle w:val="a9"/>
          <w:sz w:val="28"/>
          <w:szCs w:val="28"/>
        </w:rPr>
        <w:t>«</w:t>
      </w:r>
      <w:r w:rsidR="000A70C5">
        <w:rPr>
          <w:rStyle w:val="a9"/>
          <w:sz w:val="28"/>
          <w:szCs w:val="28"/>
        </w:rPr>
        <w:t>5</w:t>
      </w:r>
      <w:r w:rsidRPr="00F058AE">
        <w:rPr>
          <w:rStyle w:val="a9"/>
          <w:sz w:val="28"/>
          <w:szCs w:val="28"/>
        </w:rPr>
        <w:t>. Иванов Иван Иванович».</w:t>
      </w:r>
    </w:p>
    <w:p w:rsidR="00BC6B3B" w:rsidRPr="00F058AE" w:rsidRDefault="00BC6B3B" w:rsidP="00F931C6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058AE">
        <w:rPr>
          <w:sz w:val="28"/>
          <w:szCs w:val="28"/>
        </w:rPr>
        <w:t>Модератор секции оставляет за собой право не принимать вас в конференцию, если не идентифицирует как участника.</w:t>
      </w:r>
    </w:p>
    <w:p w:rsidR="00BC6B3B" w:rsidRPr="00F058AE" w:rsidRDefault="00BC6B3B" w:rsidP="00BC6B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C6B3B" w:rsidRPr="00F058AE" w:rsidRDefault="00BC6B3B" w:rsidP="00BC6B3B">
      <w:pPr>
        <w:pStyle w:val="a3"/>
        <w:numPr>
          <w:ilvl w:val="0"/>
          <w:numId w:val="2"/>
        </w:numPr>
        <w:spacing w:after="0" w:line="276" w:lineRule="auto"/>
        <w:ind w:right="43"/>
        <w:jc w:val="center"/>
        <w:rPr>
          <w:b/>
          <w:i/>
          <w:color w:val="auto"/>
          <w:szCs w:val="28"/>
        </w:rPr>
      </w:pPr>
      <w:r w:rsidRPr="00F058AE">
        <w:rPr>
          <w:rStyle w:val="a9"/>
          <w:b/>
          <w:bCs/>
          <w:i w:val="0"/>
          <w:color w:val="auto"/>
          <w:szCs w:val="28"/>
        </w:rPr>
        <w:t>УСЛОВИЯ ПРОВЕДЕНИЯ КОНКУРСА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F058AE">
        <w:rPr>
          <w:sz w:val="28"/>
          <w:szCs w:val="28"/>
        </w:rPr>
        <w:lastRenderedPageBreak/>
        <w:t xml:space="preserve">Подробная программа конференции будет опубликована на сайте: </w:t>
      </w:r>
      <w:hyperlink r:id="rId14" w:history="1">
        <w:r w:rsidRPr="00F058AE">
          <w:rPr>
            <w:rStyle w:val="a4"/>
            <w:sz w:val="28"/>
            <w:szCs w:val="28"/>
            <w:lang w:val="en-US"/>
          </w:rPr>
          <w:t>www</w:t>
        </w:r>
        <w:r w:rsidRPr="00F058AE">
          <w:rPr>
            <w:rStyle w:val="a4"/>
            <w:sz w:val="28"/>
            <w:szCs w:val="28"/>
          </w:rPr>
          <w:t>.</w:t>
        </w:r>
        <w:r w:rsidRPr="00F058AE">
          <w:rPr>
            <w:rStyle w:val="a4"/>
            <w:sz w:val="28"/>
            <w:szCs w:val="28"/>
            <w:lang w:val="en-US"/>
          </w:rPr>
          <w:t>sakhaedu</w:t>
        </w:r>
        <w:r w:rsidRPr="00F058AE">
          <w:rPr>
            <w:rStyle w:val="a4"/>
            <w:sz w:val="28"/>
            <w:szCs w:val="28"/>
          </w:rPr>
          <w:t>.</w:t>
        </w:r>
        <w:r w:rsidRPr="00F058AE">
          <w:rPr>
            <w:rStyle w:val="a4"/>
            <w:sz w:val="28"/>
            <w:szCs w:val="28"/>
            <w:lang w:val="en-US"/>
          </w:rPr>
          <w:t>ru</w:t>
        </w:r>
      </w:hyperlink>
      <w:r w:rsidRPr="00F058AE">
        <w:rPr>
          <w:sz w:val="28"/>
          <w:szCs w:val="28"/>
        </w:rPr>
        <w:t>.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F058AE">
        <w:rPr>
          <w:sz w:val="28"/>
          <w:szCs w:val="28"/>
        </w:rPr>
        <w:t xml:space="preserve">Материалы (исследовательские работы), которые должны быть оформлены в соответствии с требованиями (Приложение №1), участники направляют в Оргкомитет Конкурса по электронной почте </w:t>
      </w:r>
      <w:r w:rsidR="00500E21" w:rsidRPr="00500E21">
        <w:rPr>
          <w:b/>
          <w:sz w:val="28"/>
          <w:szCs w:val="28"/>
          <w:shd w:val="clear" w:color="auto" w:fill="FFFFFF"/>
        </w:rPr>
        <w:t>turbazaykt14@mail.ru</w:t>
      </w:r>
      <w:r w:rsidRPr="00500E21">
        <w:rPr>
          <w:sz w:val="28"/>
          <w:szCs w:val="28"/>
        </w:rPr>
        <w:t xml:space="preserve"> до</w:t>
      </w:r>
      <w:r w:rsidRPr="00F058AE">
        <w:rPr>
          <w:b/>
          <w:sz w:val="28"/>
          <w:szCs w:val="28"/>
        </w:rPr>
        <w:t xml:space="preserve"> </w:t>
      </w:r>
      <w:r w:rsidR="00453189">
        <w:rPr>
          <w:b/>
          <w:sz w:val="28"/>
          <w:szCs w:val="28"/>
        </w:rPr>
        <w:t>16</w:t>
      </w:r>
      <w:r w:rsidR="005279C2" w:rsidRPr="00F058AE">
        <w:rPr>
          <w:b/>
          <w:sz w:val="28"/>
          <w:szCs w:val="28"/>
        </w:rPr>
        <w:t xml:space="preserve">  ноября</w:t>
      </w:r>
      <w:r w:rsidRPr="00F058AE">
        <w:rPr>
          <w:b/>
          <w:sz w:val="28"/>
          <w:szCs w:val="28"/>
        </w:rPr>
        <w:t xml:space="preserve"> 202</w:t>
      </w:r>
      <w:r w:rsidR="005279C2" w:rsidRPr="00F058AE">
        <w:rPr>
          <w:b/>
          <w:sz w:val="28"/>
          <w:szCs w:val="28"/>
        </w:rPr>
        <w:t>2</w:t>
      </w:r>
      <w:r w:rsidR="00693D81">
        <w:rPr>
          <w:b/>
          <w:sz w:val="28"/>
          <w:szCs w:val="28"/>
        </w:rPr>
        <w:t xml:space="preserve"> года</w:t>
      </w:r>
      <w:r w:rsidR="00693D81">
        <w:rPr>
          <w:sz w:val="28"/>
          <w:szCs w:val="28"/>
        </w:rPr>
        <w:t xml:space="preserve">  с  пометкой  «</w:t>
      </w:r>
      <w:r w:rsidR="00693D81" w:rsidRPr="00693D81">
        <w:rPr>
          <w:b/>
          <w:sz w:val="28"/>
          <w:szCs w:val="28"/>
        </w:rPr>
        <w:t>Отечество</w:t>
      </w:r>
      <w:r w:rsidR="00693D81">
        <w:rPr>
          <w:sz w:val="28"/>
          <w:szCs w:val="28"/>
        </w:rPr>
        <w:t>».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F058AE">
        <w:rPr>
          <w:sz w:val="28"/>
          <w:szCs w:val="28"/>
        </w:rPr>
        <w:t xml:space="preserve">Заявки и согласие на обработку персональных данных (Приложение №2) направляются по гугл форме </w:t>
      </w:r>
      <w:r w:rsidRPr="00500E21">
        <w:rPr>
          <w:sz w:val="28"/>
          <w:szCs w:val="28"/>
        </w:rPr>
        <w:t>до</w:t>
      </w:r>
      <w:r w:rsidRPr="00F058AE">
        <w:rPr>
          <w:b/>
          <w:sz w:val="28"/>
          <w:szCs w:val="28"/>
        </w:rPr>
        <w:t xml:space="preserve"> </w:t>
      </w:r>
      <w:r w:rsidR="00453189">
        <w:rPr>
          <w:b/>
          <w:sz w:val="28"/>
          <w:szCs w:val="28"/>
        </w:rPr>
        <w:t>10</w:t>
      </w:r>
      <w:r w:rsidR="005279C2" w:rsidRPr="00F058AE">
        <w:rPr>
          <w:b/>
          <w:sz w:val="28"/>
          <w:szCs w:val="28"/>
        </w:rPr>
        <w:t xml:space="preserve">  ноября</w:t>
      </w:r>
      <w:r w:rsidRPr="00F058AE">
        <w:rPr>
          <w:sz w:val="28"/>
          <w:szCs w:val="28"/>
        </w:rPr>
        <w:t xml:space="preserve"> </w:t>
      </w:r>
      <w:r w:rsidRPr="00F058AE">
        <w:rPr>
          <w:b/>
          <w:sz w:val="28"/>
          <w:szCs w:val="28"/>
        </w:rPr>
        <w:t>202</w:t>
      </w:r>
      <w:r w:rsidR="005279C2" w:rsidRPr="00F058AE">
        <w:rPr>
          <w:b/>
          <w:sz w:val="28"/>
          <w:szCs w:val="28"/>
        </w:rPr>
        <w:t>2</w:t>
      </w:r>
      <w:r w:rsidRPr="00F058AE">
        <w:rPr>
          <w:b/>
          <w:sz w:val="28"/>
          <w:szCs w:val="28"/>
        </w:rPr>
        <w:t xml:space="preserve"> года:</w:t>
      </w:r>
      <w:r w:rsidRPr="00F058AE">
        <w:rPr>
          <w:sz w:val="28"/>
          <w:szCs w:val="28"/>
        </w:rPr>
        <w:t xml:space="preserve"> 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8"/>
          <w:b w:val="0"/>
          <w:sz w:val="28"/>
          <w:szCs w:val="28"/>
        </w:rPr>
      </w:pPr>
      <w:r w:rsidRPr="00F058AE">
        <w:rPr>
          <w:rStyle w:val="a8"/>
          <w:b w:val="0"/>
          <w:sz w:val="28"/>
          <w:szCs w:val="28"/>
        </w:rPr>
        <w:t>Работы, принятые на Конкурс, оцениваются и не возвращаются.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8"/>
          <w:b w:val="0"/>
          <w:sz w:val="28"/>
          <w:szCs w:val="28"/>
        </w:rPr>
      </w:pPr>
      <w:r w:rsidRPr="00F058AE">
        <w:rPr>
          <w:rStyle w:val="a8"/>
          <w:b w:val="0"/>
          <w:sz w:val="28"/>
          <w:szCs w:val="28"/>
        </w:rPr>
        <w:t xml:space="preserve">Работы, поступившие в Оргкомитет позднее указанного срока, а также с нарушением требований к ним, не рассматриваются. 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8"/>
          <w:b w:val="0"/>
          <w:sz w:val="28"/>
          <w:szCs w:val="28"/>
        </w:rPr>
      </w:pPr>
      <w:r w:rsidRPr="00F058AE">
        <w:rPr>
          <w:rStyle w:val="a8"/>
          <w:b w:val="0"/>
          <w:sz w:val="28"/>
          <w:szCs w:val="28"/>
        </w:rPr>
        <w:t>Оценочные протоколы и рецензии не высылаются.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8"/>
          <w:b w:val="0"/>
          <w:sz w:val="28"/>
          <w:szCs w:val="28"/>
        </w:rPr>
      </w:pPr>
      <w:r w:rsidRPr="00F058AE">
        <w:rPr>
          <w:rStyle w:val="a8"/>
          <w:b w:val="0"/>
          <w:sz w:val="28"/>
          <w:szCs w:val="28"/>
        </w:rPr>
        <w:t xml:space="preserve">Ответственность за жизнь, безопасность и здоровье участников в пути следования и в дни очного этапа Конкурса (в зависимости от эпидемиологической ситуации) возлагаются на руководителей делегаций согласно приказу направляющей организации. </w:t>
      </w:r>
    </w:p>
    <w:p w:rsidR="00BC6B3B" w:rsidRPr="00F058AE" w:rsidRDefault="00BC6B3B" w:rsidP="00BC6B3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702"/>
        <w:jc w:val="both"/>
        <w:rPr>
          <w:rStyle w:val="a8"/>
          <w:b w:val="0"/>
          <w:sz w:val="28"/>
          <w:szCs w:val="28"/>
        </w:rPr>
      </w:pPr>
    </w:p>
    <w:p w:rsidR="00BC6B3B" w:rsidRPr="00F058AE" w:rsidRDefault="00BC6B3B" w:rsidP="00BC6B3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8"/>
          <w:sz w:val="28"/>
          <w:szCs w:val="28"/>
        </w:rPr>
      </w:pPr>
      <w:r w:rsidRPr="00F058AE">
        <w:rPr>
          <w:rStyle w:val="a8"/>
          <w:sz w:val="28"/>
          <w:szCs w:val="28"/>
        </w:rPr>
        <w:t>ФИНАНСОВЫЕ УСЛОВИЯ</w:t>
      </w:r>
    </w:p>
    <w:p w:rsidR="00BC6B3B" w:rsidRPr="00F058AE" w:rsidRDefault="00BC6B3B" w:rsidP="00BC6B3B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8"/>
          <w:b w:val="0"/>
          <w:sz w:val="28"/>
          <w:szCs w:val="28"/>
        </w:rPr>
      </w:pPr>
      <w:r w:rsidRPr="00F058AE">
        <w:rPr>
          <w:rStyle w:val="a8"/>
          <w:b w:val="0"/>
          <w:sz w:val="28"/>
          <w:szCs w:val="28"/>
        </w:rPr>
        <w:t>Финансовое обеспечение, связанное с организационными расходами по подготовке и проведению Конкурса осуществляется за счёт средств бюджетов ГАНОУ РС (Я) «Республиканский ресурсный центр «</w:t>
      </w:r>
      <w:proofErr w:type="gramStart"/>
      <w:r w:rsidRPr="00F058AE">
        <w:rPr>
          <w:rStyle w:val="a8"/>
          <w:b w:val="0"/>
          <w:sz w:val="28"/>
          <w:szCs w:val="28"/>
        </w:rPr>
        <w:t>Юные</w:t>
      </w:r>
      <w:proofErr w:type="gramEnd"/>
      <w:r w:rsidRPr="00F058AE">
        <w:rPr>
          <w:rStyle w:val="a8"/>
          <w:b w:val="0"/>
          <w:sz w:val="28"/>
          <w:szCs w:val="28"/>
        </w:rPr>
        <w:t xml:space="preserve"> якутяне» и бюджетов муниципальных образований и внебюджетных средств участвующих организаций. </w:t>
      </w:r>
    </w:p>
    <w:p w:rsidR="009A5E6A" w:rsidRDefault="009A5E6A" w:rsidP="009A5E6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</w:p>
    <w:p w:rsidR="003818D4" w:rsidRDefault="003818D4" w:rsidP="009A5E6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</w:p>
    <w:p w:rsidR="003818D4" w:rsidRDefault="003818D4" w:rsidP="009A5E6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</w:p>
    <w:p w:rsidR="003818D4" w:rsidRDefault="003818D4" w:rsidP="009A5E6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</w:p>
    <w:p w:rsidR="003818D4" w:rsidRPr="00F058AE" w:rsidRDefault="003818D4" w:rsidP="009A5E6A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</w:p>
    <w:p w:rsidR="00BC6B3B" w:rsidRPr="00F058AE" w:rsidRDefault="009A5E6A" w:rsidP="009A5E6A">
      <w:pPr>
        <w:spacing w:after="0" w:line="276" w:lineRule="auto"/>
        <w:ind w:left="0" w:right="43" w:firstLine="0"/>
        <w:rPr>
          <w:color w:val="auto"/>
          <w:szCs w:val="28"/>
        </w:rPr>
      </w:pPr>
      <w:r w:rsidRPr="00F058AE">
        <w:rPr>
          <w:color w:val="auto"/>
          <w:szCs w:val="28"/>
        </w:rPr>
        <w:t>Ко</w:t>
      </w:r>
      <w:r w:rsidR="00BC6B3B" w:rsidRPr="00F058AE">
        <w:rPr>
          <w:color w:val="auto"/>
          <w:szCs w:val="28"/>
        </w:rPr>
        <w:t xml:space="preserve">нтакты: отдел </w:t>
      </w:r>
      <w:r w:rsidR="005279C2" w:rsidRPr="00F058AE">
        <w:rPr>
          <w:color w:val="auto"/>
          <w:szCs w:val="28"/>
        </w:rPr>
        <w:t>спорта  и  туризма</w:t>
      </w:r>
      <w:r w:rsidRPr="00F058AE">
        <w:rPr>
          <w:color w:val="auto"/>
          <w:szCs w:val="28"/>
        </w:rPr>
        <w:t xml:space="preserve"> РРЦ «Юные якутяне»,</w:t>
      </w:r>
      <w:r w:rsidR="00BC6B3B" w:rsidRPr="00F058AE">
        <w:rPr>
          <w:color w:val="auto"/>
          <w:szCs w:val="28"/>
        </w:rPr>
        <w:t xml:space="preserve"> методист отдела </w:t>
      </w:r>
      <w:r w:rsidR="005279C2" w:rsidRPr="00F058AE">
        <w:rPr>
          <w:color w:val="auto"/>
          <w:szCs w:val="28"/>
        </w:rPr>
        <w:t>Акимов  Петр  Семенович</w:t>
      </w:r>
      <w:r w:rsidR="00B471FD">
        <w:rPr>
          <w:color w:val="auto"/>
          <w:szCs w:val="28"/>
        </w:rPr>
        <w:t>, тел. 89241777447</w:t>
      </w:r>
    </w:p>
    <w:p w:rsidR="0061267E" w:rsidRPr="00F058AE" w:rsidRDefault="0061267E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  <w:r w:rsidRPr="00F058AE">
        <w:rPr>
          <w:color w:val="auto"/>
          <w:szCs w:val="28"/>
        </w:rPr>
        <w:br w:type="page"/>
      </w:r>
    </w:p>
    <w:p w:rsidR="00BC6B3B" w:rsidRPr="00F058AE" w:rsidRDefault="00BC6B3B" w:rsidP="00BC6B3B">
      <w:pPr>
        <w:spacing w:after="0" w:line="276" w:lineRule="auto"/>
        <w:ind w:left="14" w:right="43" w:firstLine="567"/>
        <w:jc w:val="right"/>
        <w:rPr>
          <w:color w:val="auto"/>
          <w:szCs w:val="28"/>
        </w:rPr>
      </w:pPr>
      <w:r w:rsidRPr="00F058AE">
        <w:rPr>
          <w:color w:val="auto"/>
          <w:szCs w:val="28"/>
        </w:rPr>
        <w:lastRenderedPageBreak/>
        <w:t>Приложение 1</w:t>
      </w:r>
    </w:p>
    <w:p w:rsidR="00BC6B3B" w:rsidRPr="00F058AE" w:rsidRDefault="00BC6B3B" w:rsidP="00BC6B3B">
      <w:pPr>
        <w:spacing w:after="0" w:line="276" w:lineRule="auto"/>
        <w:ind w:left="14" w:right="43" w:firstLine="567"/>
        <w:jc w:val="right"/>
        <w:rPr>
          <w:color w:val="auto"/>
          <w:szCs w:val="28"/>
        </w:rPr>
      </w:pPr>
    </w:p>
    <w:p w:rsidR="00BC6B3B" w:rsidRPr="00F058AE" w:rsidRDefault="00BC6B3B" w:rsidP="00BC6B3B">
      <w:pPr>
        <w:spacing w:after="138" w:line="259" w:lineRule="auto"/>
        <w:ind w:left="437" w:right="394" w:hanging="10"/>
        <w:jc w:val="center"/>
        <w:rPr>
          <w:b/>
          <w:szCs w:val="28"/>
        </w:rPr>
      </w:pPr>
      <w:r w:rsidRPr="00F058AE">
        <w:rPr>
          <w:b/>
          <w:szCs w:val="28"/>
        </w:rPr>
        <w:t>ТРЕБОВАНИЯ К ОФОРМЛЕНИЮ КОНКУРСНЫХ РАБОТ</w:t>
      </w:r>
    </w:p>
    <w:p w:rsidR="00BC6B3B" w:rsidRPr="00F058AE" w:rsidRDefault="00BC6B3B" w:rsidP="00BC6B3B">
      <w:pPr>
        <w:tabs>
          <w:tab w:val="left" w:pos="709"/>
        </w:tabs>
        <w:spacing w:after="0" w:line="276" w:lineRule="auto"/>
        <w:ind w:left="0" w:firstLine="0"/>
        <w:rPr>
          <w:b/>
          <w:color w:val="auto"/>
          <w:szCs w:val="28"/>
        </w:rPr>
      </w:pPr>
      <w:r w:rsidRPr="00F058AE">
        <w:rPr>
          <w:b/>
          <w:color w:val="auto"/>
          <w:szCs w:val="28"/>
        </w:rPr>
        <w:t>1. Требования к оформлению титульного листа:</w:t>
      </w:r>
    </w:p>
    <w:p w:rsidR="00BC6B3B" w:rsidRPr="00F058AE" w:rsidRDefault="00BC6B3B" w:rsidP="00BC6B3B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название работы;</w:t>
      </w:r>
    </w:p>
    <w:p w:rsidR="00BC6B3B" w:rsidRPr="00F058AE" w:rsidRDefault="00BC6B3B" w:rsidP="00BC6B3B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номинация;</w:t>
      </w:r>
    </w:p>
    <w:p w:rsidR="00BC6B3B" w:rsidRPr="00F058AE" w:rsidRDefault="00BC6B3B" w:rsidP="00BC6B3B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proofErr w:type="gramStart"/>
      <w:r w:rsidRPr="00F058AE">
        <w:rPr>
          <w:color w:val="auto"/>
          <w:szCs w:val="28"/>
        </w:rPr>
        <w:t xml:space="preserve">сведения об авторе (фамилия, имя, отчество, год рождения, класс, полное название образовательного учреждения, адрес образовательного учреждения, домашний адрес); </w:t>
      </w:r>
      <w:proofErr w:type="gramEnd"/>
    </w:p>
    <w:p w:rsidR="00BC6B3B" w:rsidRPr="00F058AE" w:rsidRDefault="00BC6B3B" w:rsidP="00BC6B3B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 </w:t>
      </w:r>
      <w:proofErr w:type="gramStart"/>
      <w:r w:rsidRPr="00F058AE">
        <w:rPr>
          <w:color w:val="auto"/>
          <w:szCs w:val="28"/>
        </w:rPr>
        <w:t>сведения о научном руководителе, консультанте (фамилия, имя, отчество (полностью), должность,</w:t>
      </w:r>
      <w:r w:rsidRPr="00F058AE">
        <w:rPr>
          <w:color w:val="auto"/>
          <w:szCs w:val="28"/>
        </w:rPr>
        <w:tab/>
        <w:t>полное название образовательного учреждения, адрес образовательной организации);</w:t>
      </w:r>
      <w:proofErr w:type="gramEnd"/>
    </w:p>
    <w:p w:rsidR="00BC6B3B" w:rsidRPr="00F058AE" w:rsidRDefault="00BC6B3B" w:rsidP="00BC6B3B">
      <w:pPr>
        <w:numPr>
          <w:ilvl w:val="1"/>
          <w:numId w:val="6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год выполнения работы;</w:t>
      </w:r>
    </w:p>
    <w:p w:rsidR="00BC6B3B" w:rsidRPr="00F058AE" w:rsidRDefault="00BC6B3B" w:rsidP="00BC6B3B">
      <w:pPr>
        <w:pStyle w:val="a3"/>
        <w:numPr>
          <w:ilvl w:val="0"/>
          <w:numId w:val="4"/>
        </w:numPr>
        <w:tabs>
          <w:tab w:val="left" w:pos="709"/>
        </w:tabs>
        <w:spacing w:after="0" w:line="276" w:lineRule="auto"/>
        <w:rPr>
          <w:b/>
          <w:color w:val="auto"/>
          <w:szCs w:val="28"/>
        </w:rPr>
      </w:pPr>
      <w:r w:rsidRPr="00F058AE">
        <w:rPr>
          <w:b/>
          <w:color w:val="auto"/>
          <w:szCs w:val="28"/>
        </w:rPr>
        <w:t>Требования к оформлению работы</w:t>
      </w:r>
    </w:p>
    <w:p w:rsidR="00BC6B3B" w:rsidRPr="00F058AE" w:rsidRDefault="00BC6B3B" w:rsidP="00BC6B3B">
      <w:p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Краеведческие исследовательские работы объемом до 10 страниц компьютерного набора (формат А</w:t>
      </w:r>
      <w:proofErr w:type="gramStart"/>
      <w:r w:rsidRPr="00F058AE">
        <w:rPr>
          <w:color w:val="auto"/>
          <w:szCs w:val="28"/>
        </w:rPr>
        <w:t>4</w:t>
      </w:r>
      <w:proofErr w:type="gramEnd"/>
      <w:r w:rsidRPr="00F058AE">
        <w:rPr>
          <w:color w:val="auto"/>
          <w:szCs w:val="28"/>
        </w:rPr>
        <w:t>, WordforWindows, шрифт TimesNewRoman, кегль 14, полуторный интервал, все поля - 2 см).</w:t>
      </w:r>
    </w:p>
    <w:p w:rsidR="00BC6B3B" w:rsidRPr="00F058AE" w:rsidRDefault="00BC6B3B" w:rsidP="00BC6B3B">
      <w:p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Объем приложений — не более 10 страниц.</w:t>
      </w:r>
    </w:p>
    <w:p w:rsidR="00BC6B3B" w:rsidRPr="00F058AE" w:rsidRDefault="00BC6B3B" w:rsidP="00BC6B3B">
      <w:pPr>
        <w:tabs>
          <w:tab w:val="left" w:pos="709"/>
        </w:tabs>
        <w:spacing w:after="0" w:line="276" w:lineRule="auto"/>
        <w:ind w:left="0" w:right="33" w:firstLine="0"/>
        <w:rPr>
          <w:color w:val="auto"/>
          <w:szCs w:val="28"/>
          <w:u w:val="single"/>
        </w:rPr>
      </w:pPr>
      <w:r w:rsidRPr="00F058AE">
        <w:rPr>
          <w:color w:val="auto"/>
          <w:szCs w:val="28"/>
          <w:u w:val="single"/>
        </w:rPr>
        <w:t>Исследовательская краеведческая работа должна содержать:</w:t>
      </w:r>
    </w:p>
    <w:p w:rsidR="00BC6B3B" w:rsidRPr="00F058AE" w:rsidRDefault="00BC6B3B" w:rsidP="00BC6B3B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6466" w:firstLine="0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1.Титульный лист;  </w:t>
      </w:r>
    </w:p>
    <w:p w:rsidR="00BC6B3B" w:rsidRPr="00F058AE" w:rsidRDefault="00BC6B3B" w:rsidP="00BC6B3B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6466" w:firstLine="0"/>
        <w:rPr>
          <w:color w:val="auto"/>
          <w:szCs w:val="28"/>
        </w:rPr>
      </w:pPr>
      <w:r w:rsidRPr="00F058AE">
        <w:rPr>
          <w:color w:val="auto"/>
          <w:szCs w:val="28"/>
        </w:rPr>
        <w:t>2. Оглавление;</w:t>
      </w:r>
    </w:p>
    <w:p w:rsidR="00BC6B3B" w:rsidRPr="00F058AE" w:rsidRDefault="00BC6B3B" w:rsidP="00BC6B3B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33" w:firstLine="0"/>
        <w:rPr>
          <w:color w:val="auto"/>
          <w:szCs w:val="28"/>
        </w:rPr>
      </w:pPr>
      <w:r w:rsidRPr="00F058AE">
        <w:rPr>
          <w:color w:val="auto"/>
          <w:szCs w:val="28"/>
        </w:rPr>
        <w:t>3. 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BC6B3B" w:rsidRPr="00F058AE" w:rsidRDefault="00BC6B3B" w:rsidP="00BC6B3B">
      <w:pPr>
        <w:tabs>
          <w:tab w:val="left" w:pos="567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4. Методика исследования (описание методов сбора, первичной и статистической обработки материала);</w:t>
      </w:r>
    </w:p>
    <w:p w:rsidR="00BC6B3B" w:rsidRPr="00F058AE" w:rsidRDefault="00BC6B3B" w:rsidP="00BC6B3B">
      <w:pPr>
        <w:tabs>
          <w:tab w:val="left" w:pos="567"/>
          <w:tab w:val="left" w:pos="709"/>
          <w:tab w:val="left" w:pos="993"/>
        </w:tabs>
        <w:spacing w:after="0" w:line="276" w:lineRule="auto"/>
        <w:ind w:left="567" w:right="33" w:firstLine="0"/>
        <w:rPr>
          <w:color w:val="auto"/>
          <w:szCs w:val="28"/>
        </w:rPr>
      </w:pPr>
      <w:r w:rsidRPr="00F058AE">
        <w:rPr>
          <w:color w:val="auto"/>
          <w:szCs w:val="28"/>
        </w:rPr>
        <w:t>5. Результаты исследований и их обсуждение. При необходимости следует использовать таблицы, графики и т.п.;</w:t>
      </w:r>
    </w:p>
    <w:p w:rsidR="00BC6B3B" w:rsidRPr="00F058AE" w:rsidRDefault="00BC6B3B" w:rsidP="00BC6B3B">
      <w:pPr>
        <w:tabs>
          <w:tab w:val="left" w:pos="567"/>
          <w:tab w:val="left" w:pos="709"/>
          <w:tab w:val="left" w:pos="993"/>
        </w:tabs>
        <w:spacing w:after="0" w:line="276" w:lineRule="auto"/>
        <w:ind w:left="567" w:right="33" w:firstLine="0"/>
        <w:rPr>
          <w:color w:val="auto"/>
          <w:szCs w:val="28"/>
        </w:rPr>
      </w:pPr>
      <w:r w:rsidRPr="00F058AE">
        <w:rPr>
          <w:color w:val="auto"/>
          <w:szCs w:val="28"/>
        </w:rPr>
        <w:t>6. Выводы (краткие ответы на вопросы, поставленные в задачах);</w:t>
      </w:r>
    </w:p>
    <w:p w:rsidR="00BC6B3B" w:rsidRPr="00F058AE" w:rsidRDefault="00BC6B3B" w:rsidP="00BC6B3B">
      <w:pPr>
        <w:pStyle w:val="a3"/>
        <w:tabs>
          <w:tab w:val="left" w:pos="567"/>
          <w:tab w:val="left" w:pos="993"/>
        </w:tabs>
        <w:spacing w:after="0" w:line="276" w:lineRule="auto"/>
        <w:ind w:left="567" w:right="33" w:firstLine="0"/>
        <w:rPr>
          <w:color w:val="auto"/>
          <w:szCs w:val="28"/>
        </w:rPr>
      </w:pPr>
      <w:r w:rsidRPr="00F058AE">
        <w:rPr>
          <w:color w:val="auto"/>
          <w:szCs w:val="28"/>
        </w:rPr>
        <w:t>7. Заключение, где могут быть намечены дальнейшие перспективы работы и даны практические рекомендации, проистекающие из данного исследования;</w:t>
      </w:r>
    </w:p>
    <w:p w:rsidR="00BC6B3B" w:rsidRPr="00F058AE" w:rsidRDefault="00BC6B3B" w:rsidP="00BC6B3B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567" w:right="106" w:firstLine="0"/>
        <w:rPr>
          <w:color w:val="auto"/>
          <w:szCs w:val="28"/>
        </w:rPr>
      </w:pPr>
      <w:r w:rsidRPr="00F058AE">
        <w:rPr>
          <w:color w:val="auto"/>
          <w:szCs w:val="28"/>
        </w:rPr>
        <w:t>8. 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BC6B3B" w:rsidRPr="00F058AE" w:rsidRDefault="00BC6B3B" w:rsidP="00BC6B3B">
      <w:pPr>
        <w:pStyle w:val="a3"/>
        <w:tabs>
          <w:tab w:val="left" w:pos="142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Фактические и числовые данные, имеющие большой объем, а также рисунки, диаграммы, схемы, карты, фотографии и т.д. могут быть внесены в </w:t>
      </w:r>
      <w:r w:rsidRPr="00F058AE">
        <w:rPr>
          <w:color w:val="auto"/>
          <w:szCs w:val="28"/>
        </w:rPr>
        <w:lastRenderedPageBreak/>
        <w:t>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BC6B3B" w:rsidRPr="00F058AE" w:rsidRDefault="00BC6B3B" w:rsidP="00BC6B3B">
      <w:pPr>
        <w:pStyle w:val="a3"/>
        <w:tabs>
          <w:tab w:val="left" w:pos="142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Картографический материал должен иметь условные обозначения, масштаб.</w:t>
      </w:r>
    </w:p>
    <w:p w:rsidR="00BC6B3B" w:rsidRPr="00F058AE" w:rsidRDefault="00BC6B3B" w:rsidP="00BC6B3B">
      <w:pPr>
        <w:pStyle w:val="a3"/>
        <w:tabs>
          <w:tab w:val="left" w:pos="142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Титульный лист в объем не входит, но его оформление оценивается.</w:t>
      </w:r>
    </w:p>
    <w:p w:rsidR="00BC6B3B" w:rsidRPr="00F058AE" w:rsidRDefault="00BC6B3B" w:rsidP="00BC6B3B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</w:p>
    <w:p w:rsidR="00BC6B3B" w:rsidRPr="00F058AE" w:rsidRDefault="00BC6B3B" w:rsidP="00BC6B3B">
      <w:pPr>
        <w:pStyle w:val="a3"/>
        <w:tabs>
          <w:tab w:val="left" w:pos="567"/>
          <w:tab w:val="left" w:pos="709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</w:p>
    <w:p w:rsidR="00453189" w:rsidRDefault="00453189">
      <w:pPr>
        <w:spacing w:after="200" w:line="276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BC6B3B" w:rsidRPr="00F058AE" w:rsidRDefault="00BC6B3B" w:rsidP="00BC6B3B">
      <w:pPr>
        <w:spacing w:after="243" w:line="259" w:lineRule="auto"/>
        <w:ind w:left="10" w:right="47" w:hanging="10"/>
        <w:jc w:val="right"/>
        <w:rPr>
          <w:szCs w:val="28"/>
        </w:rPr>
      </w:pPr>
      <w:r w:rsidRPr="00F058AE">
        <w:rPr>
          <w:szCs w:val="28"/>
        </w:rPr>
        <w:lastRenderedPageBreak/>
        <w:t>Приложение 2</w:t>
      </w:r>
    </w:p>
    <w:p w:rsidR="00BC6B3B" w:rsidRPr="00F058AE" w:rsidRDefault="00BC6B3B" w:rsidP="00BC6B3B">
      <w:pPr>
        <w:spacing w:after="0" w:line="240" w:lineRule="auto"/>
        <w:ind w:left="10" w:right="47" w:hanging="10"/>
        <w:jc w:val="center"/>
        <w:rPr>
          <w:b/>
          <w:szCs w:val="28"/>
        </w:rPr>
      </w:pPr>
      <w:r w:rsidRPr="00F058AE">
        <w:rPr>
          <w:b/>
          <w:szCs w:val="28"/>
        </w:rPr>
        <w:t>Согласие на обработку персональных данных</w:t>
      </w:r>
    </w:p>
    <w:p w:rsidR="00BC6B3B" w:rsidRPr="00F058AE" w:rsidRDefault="00BC6B3B" w:rsidP="00BC6B3B">
      <w:pPr>
        <w:spacing w:after="0" w:line="240" w:lineRule="auto"/>
        <w:ind w:left="10" w:right="47" w:hanging="10"/>
        <w:jc w:val="center"/>
        <w:rPr>
          <w:b/>
          <w:szCs w:val="28"/>
        </w:rPr>
      </w:pPr>
    </w:p>
    <w:p w:rsidR="00BC6B3B" w:rsidRPr="00F058AE" w:rsidRDefault="00BC6B3B" w:rsidP="00BC6B3B">
      <w:pPr>
        <w:pStyle w:val="1"/>
        <w:rPr>
          <w:sz w:val="28"/>
          <w:szCs w:val="28"/>
        </w:rPr>
      </w:pPr>
      <w:r w:rsidRPr="00F058AE">
        <w:rPr>
          <w:sz w:val="28"/>
          <w:szCs w:val="28"/>
        </w:rPr>
        <w:t>ЗАЯВЛЕНИЕ</w:t>
      </w:r>
    </w:p>
    <w:p w:rsidR="00BC6B3B" w:rsidRPr="00F058AE" w:rsidRDefault="00BC6B3B" w:rsidP="00BC6B3B">
      <w:pPr>
        <w:spacing w:after="0" w:line="240" w:lineRule="auto"/>
        <w:ind w:left="43" w:right="34" w:hanging="10"/>
        <w:jc w:val="left"/>
        <w:rPr>
          <w:szCs w:val="28"/>
        </w:rPr>
      </w:pPr>
      <w:r w:rsidRPr="00F058AE">
        <w:rPr>
          <w:szCs w:val="28"/>
        </w:rPr>
        <w:t>Я __________________________________________________________________________</w:t>
      </w:r>
    </w:p>
    <w:p w:rsidR="00BC6B3B" w:rsidRPr="00F058AE" w:rsidRDefault="00BC6B3B" w:rsidP="00BC6B3B">
      <w:pPr>
        <w:spacing w:after="0" w:line="240" w:lineRule="auto"/>
        <w:ind w:left="43" w:right="-143" w:hanging="43"/>
        <w:jc w:val="center"/>
        <w:rPr>
          <w:szCs w:val="28"/>
        </w:rPr>
      </w:pPr>
      <w:r w:rsidRPr="00F058AE">
        <w:rPr>
          <w:szCs w:val="28"/>
        </w:rPr>
        <w:t xml:space="preserve">(ФИО родителя или законного представителя) </w:t>
      </w:r>
    </w:p>
    <w:p w:rsidR="00BC6B3B" w:rsidRPr="00F058AE" w:rsidRDefault="00BC6B3B" w:rsidP="00BC6B3B">
      <w:pPr>
        <w:spacing w:after="0" w:line="240" w:lineRule="auto"/>
        <w:ind w:left="43" w:right="-143" w:hanging="43"/>
        <w:rPr>
          <w:szCs w:val="28"/>
        </w:rPr>
      </w:pPr>
      <w:r w:rsidRPr="00F058AE">
        <w:rPr>
          <w:szCs w:val="28"/>
        </w:rPr>
        <w:t>Паспорт, выдан:</w:t>
      </w:r>
    </w:p>
    <w:p w:rsidR="00BC6B3B" w:rsidRPr="00F058AE" w:rsidRDefault="00BC6B3B" w:rsidP="00BC6B3B">
      <w:pPr>
        <w:spacing w:after="0" w:line="240" w:lineRule="auto"/>
        <w:ind w:left="43" w:right="-143" w:hanging="43"/>
        <w:rPr>
          <w:szCs w:val="28"/>
        </w:rPr>
      </w:pPr>
      <w:r w:rsidRPr="00F058AE">
        <w:rPr>
          <w:szCs w:val="28"/>
        </w:rPr>
        <w:t>_______   _______________   _______________ _____________________________________________</w:t>
      </w:r>
    </w:p>
    <w:p w:rsidR="00BC6B3B" w:rsidRPr="00F058AE" w:rsidRDefault="00BC6B3B" w:rsidP="00BC6B3B">
      <w:pPr>
        <w:spacing w:after="0" w:line="240" w:lineRule="auto"/>
        <w:ind w:left="0" w:firstLine="0"/>
        <w:jc w:val="left"/>
        <w:rPr>
          <w:szCs w:val="28"/>
        </w:rPr>
      </w:pPr>
      <w:r w:rsidRPr="00F058AE">
        <w:rPr>
          <w:szCs w:val="28"/>
        </w:rPr>
        <w:t>(серия)   (номер) (когда, кем выдан)</w:t>
      </w:r>
    </w:p>
    <w:p w:rsidR="00BC6B3B" w:rsidRPr="00F058AE" w:rsidRDefault="00BC6B3B" w:rsidP="00BC6B3B">
      <w:pPr>
        <w:spacing w:after="0" w:line="240" w:lineRule="auto"/>
        <w:ind w:left="0" w:firstLine="0"/>
        <w:rPr>
          <w:szCs w:val="28"/>
        </w:rPr>
      </w:pPr>
      <w:r w:rsidRPr="00F058AE">
        <w:rPr>
          <w:szCs w:val="28"/>
        </w:rPr>
        <w:t>_____________________________________________________________________________</w:t>
      </w:r>
    </w:p>
    <w:p w:rsidR="00BC6B3B" w:rsidRPr="00F058AE" w:rsidRDefault="00BC6B3B" w:rsidP="00BC6B3B">
      <w:pPr>
        <w:spacing w:after="0" w:line="240" w:lineRule="auto"/>
        <w:ind w:left="0" w:firstLine="0"/>
        <w:rPr>
          <w:szCs w:val="28"/>
        </w:rPr>
      </w:pPr>
      <w:r w:rsidRPr="00F058AE">
        <w:rPr>
          <w:szCs w:val="28"/>
        </w:rPr>
        <w:t>(в случае опекунства попечительства указать реквизиты Документа, на основании которого осуществляется опека или попечительство)</w:t>
      </w:r>
    </w:p>
    <w:p w:rsidR="00BC6B3B" w:rsidRPr="00F058AE" w:rsidRDefault="00BC6B3B" w:rsidP="00BC6B3B">
      <w:pPr>
        <w:spacing w:after="0" w:line="240" w:lineRule="auto"/>
        <w:ind w:left="0" w:firstLine="0"/>
        <w:jc w:val="left"/>
        <w:rPr>
          <w:szCs w:val="28"/>
        </w:rPr>
      </w:pPr>
      <w:r w:rsidRPr="00F058AE">
        <w:rPr>
          <w:szCs w:val="28"/>
        </w:rPr>
        <w:t>_________________________________________________________________</w:t>
      </w:r>
    </w:p>
    <w:p w:rsidR="00BC6B3B" w:rsidRPr="00F058AE" w:rsidRDefault="00BC6B3B" w:rsidP="00BC6B3B">
      <w:pPr>
        <w:spacing w:after="0" w:line="240" w:lineRule="auto"/>
        <w:ind w:left="48" w:hanging="10"/>
        <w:jc w:val="center"/>
        <w:rPr>
          <w:szCs w:val="28"/>
        </w:rPr>
      </w:pPr>
      <w:r w:rsidRPr="00F058AE">
        <w:rPr>
          <w:szCs w:val="28"/>
        </w:rPr>
        <w:t>(адрес)</w:t>
      </w:r>
    </w:p>
    <w:p w:rsidR="00BC6B3B" w:rsidRPr="00F058AE" w:rsidRDefault="00BC6B3B" w:rsidP="00BC6B3B">
      <w:pPr>
        <w:tabs>
          <w:tab w:val="center" w:pos="7386"/>
        </w:tabs>
        <w:spacing w:after="0" w:line="240" w:lineRule="auto"/>
        <w:ind w:left="0" w:firstLine="0"/>
        <w:jc w:val="left"/>
        <w:rPr>
          <w:szCs w:val="28"/>
        </w:rPr>
      </w:pPr>
      <w:r w:rsidRPr="00F058AE">
        <w:rPr>
          <w:szCs w:val="28"/>
        </w:rPr>
        <w:t>Паспорт (свидетельство о рождении) выдан:</w:t>
      </w:r>
    </w:p>
    <w:p w:rsidR="00BC6B3B" w:rsidRPr="00F058AE" w:rsidRDefault="00BC6B3B" w:rsidP="00BC6B3B">
      <w:pPr>
        <w:spacing w:after="0" w:line="240" w:lineRule="auto"/>
        <w:ind w:left="43" w:right="-143" w:hanging="43"/>
        <w:rPr>
          <w:szCs w:val="28"/>
        </w:rPr>
      </w:pPr>
      <w:r w:rsidRPr="00F058AE">
        <w:rPr>
          <w:szCs w:val="28"/>
        </w:rPr>
        <w:t>_______   _______________   _______________ _____________________________________________</w:t>
      </w:r>
    </w:p>
    <w:p w:rsidR="00BC6B3B" w:rsidRPr="00F058AE" w:rsidRDefault="00BC6B3B" w:rsidP="00BC6B3B">
      <w:pPr>
        <w:spacing w:after="0" w:line="240" w:lineRule="auto"/>
        <w:ind w:left="0" w:firstLine="0"/>
        <w:jc w:val="left"/>
        <w:rPr>
          <w:szCs w:val="28"/>
        </w:rPr>
      </w:pPr>
      <w:r w:rsidRPr="00F058AE">
        <w:rPr>
          <w:szCs w:val="28"/>
        </w:rPr>
        <w:t>(серия)   (номер) (когда, кем выдан)</w:t>
      </w:r>
    </w:p>
    <w:p w:rsidR="00BC6B3B" w:rsidRPr="00F058AE" w:rsidRDefault="00BC6B3B" w:rsidP="00BC6B3B">
      <w:pPr>
        <w:tabs>
          <w:tab w:val="center" w:pos="7386"/>
        </w:tabs>
        <w:spacing w:after="0" w:line="240" w:lineRule="auto"/>
        <w:ind w:left="0" w:firstLine="0"/>
        <w:jc w:val="left"/>
        <w:rPr>
          <w:szCs w:val="28"/>
        </w:rPr>
      </w:pPr>
      <w:r w:rsidRPr="00F058AE">
        <w:rPr>
          <w:szCs w:val="28"/>
        </w:rPr>
        <w:t>___________________________________</w:t>
      </w:r>
    </w:p>
    <w:p w:rsidR="00BC6B3B" w:rsidRPr="00F058AE" w:rsidRDefault="00BC6B3B" w:rsidP="00BC6B3B">
      <w:pPr>
        <w:spacing w:after="0" w:line="240" w:lineRule="auto"/>
        <w:ind w:left="0" w:right="33" w:firstLine="0"/>
        <w:rPr>
          <w:szCs w:val="28"/>
        </w:rPr>
      </w:pPr>
      <w:r w:rsidRPr="00F058AE">
        <w:rPr>
          <w:szCs w:val="28"/>
        </w:rPr>
        <w:t>(гражданство ребенка)</w:t>
      </w:r>
    </w:p>
    <w:p w:rsidR="00BC6B3B" w:rsidRPr="00F058AE" w:rsidRDefault="00BC6B3B" w:rsidP="00BC6B3B">
      <w:pPr>
        <w:tabs>
          <w:tab w:val="center" w:pos="7386"/>
        </w:tabs>
        <w:spacing w:after="0" w:line="240" w:lineRule="auto"/>
        <w:ind w:left="0" w:firstLine="0"/>
        <w:jc w:val="left"/>
        <w:rPr>
          <w:szCs w:val="28"/>
        </w:rPr>
      </w:pPr>
    </w:p>
    <w:p w:rsidR="00BC6B3B" w:rsidRPr="00F058AE" w:rsidRDefault="00BC6B3B" w:rsidP="00BC6B3B">
      <w:pPr>
        <w:spacing w:after="0" w:line="240" w:lineRule="auto"/>
        <w:ind w:left="67" w:right="33" w:firstLine="0"/>
        <w:rPr>
          <w:szCs w:val="28"/>
        </w:rPr>
      </w:pPr>
      <w:r w:rsidRPr="00F058AE">
        <w:rPr>
          <w:szCs w:val="28"/>
        </w:rPr>
        <w:t>ФИО ребенка:</w:t>
      </w:r>
    </w:p>
    <w:p w:rsidR="00BC6B3B" w:rsidRPr="00F058AE" w:rsidRDefault="00BC6B3B" w:rsidP="00BC6B3B">
      <w:pPr>
        <w:spacing w:after="0" w:line="240" w:lineRule="auto"/>
        <w:ind w:left="0" w:firstLine="0"/>
        <w:jc w:val="left"/>
        <w:rPr>
          <w:szCs w:val="28"/>
        </w:rPr>
      </w:pPr>
      <w:r w:rsidRPr="00F058AE">
        <w:rPr>
          <w:szCs w:val="28"/>
        </w:rPr>
        <w:t>__________________________________________________________________</w:t>
      </w:r>
    </w:p>
    <w:p w:rsidR="00BC6B3B" w:rsidRPr="00F058AE" w:rsidRDefault="00BC6B3B" w:rsidP="00BC6B3B">
      <w:pPr>
        <w:spacing w:after="0" w:line="240" w:lineRule="auto"/>
        <w:ind w:left="67" w:right="33" w:firstLine="0"/>
        <w:rPr>
          <w:szCs w:val="28"/>
        </w:rPr>
      </w:pPr>
      <w:r w:rsidRPr="00F058AE">
        <w:rPr>
          <w:szCs w:val="28"/>
        </w:rPr>
        <w:t>Адрес проживания ребенка:</w:t>
      </w:r>
    </w:p>
    <w:p w:rsidR="00BC6B3B" w:rsidRPr="00F058AE" w:rsidRDefault="00BC6B3B" w:rsidP="00BC6B3B">
      <w:pPr>
        <w:spacing w:after="0" w:line="240" w:lineRule="auto"/>
        <w:ind w:left="58" w:firstLine="0"/>
        <w:jc w:val="left"/>
        <w:rPr>
          <w:szCs w:val="28"/>
        </w:rPr>
      </w:pPr>
      <w:r w:rsidRPr="00F058AE">
        <w:rPr>
          <w:szCs w:val="28"/>
        </w:rPr>
        <w:t>__________________________________________________________________</w:t>
      </w:r>
    </w:p>
    <w:p w:rsidR="00BC6B3B" w:rsidRPr="00F058AE" w:rsidRDefault="00BC6B3B" w:rsidP="00BC6B3B">
      <w:pPr>
        <w:spacing w:after="0" w:line="240" w:lineRule="auto"/>
        <w:ind w:left="58" w:firstLine="0"/>
        <w:jc w:val="left"/>
        <w:rPr>
          <w:szCs w:val="28"/>
        </w:rPr>
      </w:pPr>
    </w:p>
    <w:p w:rsidR="00BC6B3B" w:rsidRPr="00F058AE" w:rsidRDefault="00BC6B3B" w:rsidP="00BC6B3B">
      <w:pPr>
        <w:spacing w:after="0" w:line="240" w:lineRule="auto"/>
        <w:ind w:left="58" w:firstLine="0"/>
        <w:jc w:val="left"/>
        <w:rPr>
          <w:szCs w:val="28"/>
        </w:rPr>
      </w:pPr>
      <w:r w:rsidRPr="00F058AE">
        <w:rPr>
          <w:szCs w:val="28"/>
        </w:rPr>
        <w:t>Подтверждаю: _______________</w:t>
      </w:r>
    </w:p>
    <w:p w:rsidR="00BC6B3B" w:rsidRPr="00F058AE" w:rsidRDefault="00BC6B3B" w:rsidP="00BC6B3B">
      <w:pPr>
        <w:spacing w:after="0" w:line="240" w:lineRule="auto"/>
        <w:ind w:left="58" w:firstLine="0"/>
        <w:jc w:val="left"/>
        <w:rPr>
          <w:szCs w:val="28"/>
        </w:rPr>
      </w:pPr>
      <w:r w:rsidRPr="00F058AE">
        <w:rPr>
          <w:szCs w:val="28"/>
        </w:rPr>
        <w:t xml:space="preserve">                              (подпись)</w:t>
      </w:r>
    </w:p>
    <w:p w:rsidR="00BC6B3B" w:rsidRPr="00F058AE" w:rsidRDefault="00BC6B3B" w:rsidP="00BC6B3B">
      <w:pPr>
        <w:spacing w:after="0" w:line="240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BC6B3B" w:rsidRPr="00F058AE" w:rsidRDefault="00BC6B3B" w:rsidP="00BC6B3B">
      <w:pPr>
        <w:spacing w:after="0" w:line="240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>Даю согласие на участие ребенка в краеведческих, туристских и иных мероприятиях.</w:t>
      </w:r>
    </w:p>
    <w:p w:rsidR="00BC6B3B" w:rsidRPr="00F058AE" w:rsidRDefault="00BC6B3B" w:rsidP="00BC6B3B">
      <w:pPr>
        <w:spacing w:after="0" w:line="240" w:lineRule="auto"/>
        <w:ind w:left="0" w:right="33" w:firstLine="567"/>
        <w:rPr>
          <w:color w:val="auto"/>
          <w:szCs w:val="28"/>
        </w:rPr>
      </w:pPr>
      <w:proofErr w:type="gramStart"/>
      <w:r w:rsidRPr="00F058AE">
        <w:rPr>
          <w:color w:val="auto"/>
          <w:szCs w:val="28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BC6B3B" w:rsidRPr="00F058AE" w:rsidRDefault="00BC6B3B" w:rsidP="00BC6B3B">
      <w:pPr>
        <w:spacing w:after="0" w:line="240" w:lineRule="auto"/>
        <w:ind w:left="0" w:right="33" w:firstLine="567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</w:t>
      </w:r>
      <w:r w:rsidRPr="00F058AE">
        <w:rPr>
          <w:color w:val="auto"/>
          <w:szCs w:val="28"/>
        </w:rPr>
        <w:lastRenderedPageBreak/>
        <w:t>Интернет и других средствах (в соответствии с ФЗ № 152-ФЗ от 27.07.2006 г. и ст. 152.1 ГК РФ).</w:t>
      </w:r>
    </w:p>
    <w:p w:rsidR="00BC6B3B" w:rsidRPr="00F058AE" w:rsidRDefault="00BC6B3B" w:rsidP="00BC6B3B">
      <w:pPr>
        <w:spacing w:after="0" w:line="240" w:lineRule="auto"/>
        <w:ind w:left="0" w:right="33" w:firstLine="567"/>
        <w:rPr>
          <w:color w:val="auto"/>
          <w:szCs w:val="28"/>
        </w:rPr>
      </w:pPr>
    </w:p>
    <w:p w:rsidR="00BC6B3B" w:rsidRPr="00F058AE" w:rsidRDefault="00BC6B3B" w:rsidP="00BC6B3B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F058AE">
        <w:rPr>
          <w:color w:val="auto"/>
          <w:szCs w:val="28"/>
        </w:rPr>
        <w:t>_________________      __________________________        _______________</w:t>
      </w:r>
    </w:p>
    <w:p w:rsidR="00BC6B3B" w:rsidRPr="00F058AE" w:rsidRDefault="00BC6B3B" w:rsidP="00BC6B3B">
      <w:pPr>
        <w:tabs>
          <w:tab w:val="center" w:pos="2256"/>
          <w:tab w:val="center" w:pos="6682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F058AE">
        <w:rPr>
          <w:color w:val="auto"/>
          <w:szCs w:val="28"/>
        </w:rPr>
        <w:t>личная подпись</w:t>
      </w:r>
      <w:r w:rsidRPr="00F058AE">
        <w:rPr>
          <w:color w:val="auto"/>
          <w:szCs w:val="28"/>
        </w:rPr>
        <w:tab/>
        <w:t xml:space="preserve">                         фамилия, имя, отчество родителя                          дата</w:t>
      </w:r>
    </w:p>
    <w:p w:rsidR="00BC6B3B" w:rsidRPr="00F058AE" w:rsidRDefault="00BC6B3B" w:rsidP="00BC6B3B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Cs w:val="28"/>
        </w:rPr>
      </w:pPr>
      <w:r w:rsidRPr="00F058AE">
        <w:rPr>
          <w:color w:val="auto"/>
          <w:szCs w:val="28"/>
        </w:rPr>
        <w:t xml:space="preserve">                                         (законного представителя)</w:t>
      </w:r>
    </w:p>
    <w:p w:rsidR="00BC6B3B" w:rsidRPr="00F058AE" w:rsidRDefault="00BC6B3B" w:rsidP="00BC6B3B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Cs w:val="28"/>
        </w:rPr>
      </w:pPr>
    </w:p>
    <w:p w:rsidR="00BC6B3B" w:rsidRPr="00F058AE" w:rsidRDefault="00BC6B3B" w:rsidP="00BC6B3B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Cs w:val="28"/>
        </w:rPr>
      </w:pPr>
    </w:p>
    <w:p w:rsidR="00BC6B3B" w:rsidRPr="00F058AE" w:rsidRDefault="00BC6B3B" w:rsidP="00BC6B3B">
      <w:pPr>
        <w:tabs>
          <w:tab w:val="center" w:pos="2256"/>
          <w:tab w:val="center" w:pos="6682"/>
        </w:tabs>
        <w:spacing w:after="0" w:line="240" w:lineRule="auto"/>
        <w:ind w:left="0" w:firstLine="0"/>
        <w:rPr>
          <w:color w:val="auto"/>
          <w:szCs w:val="28"/>
        </w:rPr>
      </w:pPr>
    </w:p>
    <w:p w:rsidR="00500E21" w:rsidRDefault="00500E21">
      <w:pPr>
        <w:spacing w:after="200" w:line="276" w:lineRule="auto"/>
        <w:ind w:left="0" w:right="0" w:firstLine="0"/>
        <w:jc w:val="left"/>
        <w:rPr>
          <w:color w:val="auto"/>
          <w:szCs w:val="28"/>
        </w:rPr>
      </w:pPr>
    </w:p>
    <w:sectPr w:rsidR="00500E21" w:rsidSect="00AC32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08"/>
    <w:multiLevelType w:val="multilevel"/>
    <w:tmpl w:val="06703F9C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F9492C"/>
    <w:multiLevelType w:val="hybridMultilevel"/>
    <w:tmpl w:val="C83A1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EF0A5F"/>
    <w:multiLevelType w:val="hybridMultilevel"/>
    <w:tmpl w:val="3A342B58"/>
    <w:lvl w:ilvl="0" w:tplc="4EB01E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661104">
      <w:start w:val="1"/>
      <w:numFmt w:val="bullet"/>
      <w:lvlRestart w:val="0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28E6DA">
      <w:start w:val="1"/>
      <w:numFmt w:val="bullet"/>
      <w:lvlText w:val="▪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0E46D8">
      <w:start w:val="1"/>
      <w:numFmt w:val="bullet"/>
      <w:lvlText w:val="•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18E470">
      <w:start w:val="1"/>
      <w:numFmt w:val="bullet"/>
      <w:lvlText w:val="o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C6262E">
      <w:start w:val="1"/>
      <w:numFmt w:val="bullet"/>
      <w:lvlText w:val="▪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763E1A">
      <w:start w:val="1"/>
      <w:numFmt w:val="bullet"/>
      <w:lvlText w:val="•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CAE298">
      <w:start w:val="1"/>
      <w:numFmt w:val="bullet"/>
      <w:lvlText w:val="o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CE6D56">
      <w:start w:val="1"/>
      <w:numFmt w:val="bullet"/>
      <w:lvlText w:val="▪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943CD6"/>
    <w:multiLevelType w:val="hybridMultilevel"/>
    <w:tmpl w:val="91F63250"/>
    <w:lvl w:ilvl="0" w:tplc="9FC00E58">
      <w:start w:val="1"/>
      <w:numFmt w:val="decimal"/>
      <w:lvlText w:val="%1.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59586022"/>
    <w:multiLevelType w:val="hybridMultilevel"/>
    <w:tmpl w:val="BF0E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6BFA"/>
    <w:multiLevelType w:val="hybridMultilevel"/>
    <w:tmpl w:val="22C8C3C0"/>
    <w:lvl w:ilvl="0" w:tplc="AED6CA10">
      <w:start w:val="1"/>
      <w:numFmt w:val="decimal"/>
      <w:lvlText w:val="%1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>
    <w:nsid w:val="732B7CEF"/>
    <w:multiLevelType w:val="hybridMultilevel"/>
    <w:tmpl w:val="6E6ED428"/>
    <w:lvl w:ilvl="0" w:tplc="AED6CA10">
      <w:start w:val="1"/>
      <w:numFmt w:val="decimal"/>
      <w:lvlText w:val="%1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B"/>
    <w:rsid w:val="000032E8"/>
    <w:rsid w:val="00015C35"/>
    <w:rsid w:val="00021F54"/>
    <w:rsid w:val="00030EF3"/>
    <w:rsid w:val="00071C45"/>
    <w:rsid w:val="00086685"/>
    <w:rsid w:val="00096A1F"/>
    <w:rsid w:val="000A0F6A"/>
    <w:rsid w:val="000A70C5"/>
    <w:rsid w:val="000C7157"/>
    <w:rsid w:val="000E4567"/>
    <w:rsid w:val="000F1415"/>
    <w:rsid w:val="00107D51"/>
    <w:rsid w:val="0011051A"/>
    <w:rsid w:val="0013590B"/>
    <w:rsid w:val="00143E0E"/>
    <w:rsid w:val="001525DF"/>
    <w:rsid w:val="001609C7"/>
    <w:rsid w:val="001654DD"/>
    <w:rsid w:val="00181845"/>
    <w:rsid w:val="0018597B"/>
    <w:rsid w:val="00190417"/>
    <w:rsid w:val="00196F20"/>
    <w:rsid w:val="001B3A7E"/>
    <w:rsid w:val="00231E82"/>
    <w:rsid w:val="00235E3A"/>
    <w:rsid w:val="00251DDC"/>
    <w:rsid w:val="0025445E"/>
    <w:rsid w:val="00255771"/>
    <w:rsid w:val="00257BB2"/>
    <w:rsid w:val="00293A24"/>
    <w:rsid w:val="002C1EC8"/>
    <w:rsid w:val="002D35DB"/>
    <w:rsid w:val="002F28CF"/>
    <w:rsid w:val="002F5BC2"/>
    <w:rsid w:val="003100C2"/>
    <w:rsid w:val="00320236"/>
    <w:rsid w:val="00324A20"/>
    <w:rsid w:val="00325CFD"/>
    <w:rsid w:val="00326889"/>
    <w:rsid w:val="0033178B"/>
    <w:rsid w:val="00332665"/>
    <w:rsid w:val="00344524"/>
    <w:rsid w:val="0035318C"/>
    <w:rsid w:val="003537C7"/>
    <w:rsid w:val="003605D4"/>
    <w:rsid w:val="00365FCB"/>
    <w:rsid w:val="003740F7"/>
    <w:rsid w:val="003818D4"/>
    <w:rsid w:val="00387C37"/>
    <w:rsid w:val="003B238E"/>
    <w:rsid w:val="003C2974"/>
    <w:rsid w:val="003E2B27"/>
    <w:rsid w:val="003F6DA3"/>
    <w:rsid w:val="00403858"/>
    <w:rsid w:val="0041364C"/>
    <w:rsid w:val="00422AF7"/>
    <w:rsid w:val="00432A39"/>
    <w:rsid w:val="004455CE"/>
    <w:rsid w:val="00450E53"/>
    <w:rsid w:val="00453189"/>
    <w:rsid w:val="004579A2"/>
    <w:rsid w:val="00474960"/>
    <w:rsid w:val="00484A03"/>
    <w:rsid w:val="004B0E61"/>
    <w:rsid w:val="004E0028"/>
    <w:rsid w:val="004F0A94"/>
    <w:rsid w:val="004F3D97"/>
    <w:rsid w:val="004F763B"/>
    <w:rsid w:val="00500E21"/>
    <w:rsid w:val="005279C2"/>
    <w:rsid w:val="00530AE6"/>
    <w:rsid w:val="005521A9"/>
    <w:rsid w:val="00560C5D"/>
    <w:rsid w:val="005675F9"/>
    <w:rsid w:val="00587562"/>
    <w:rsid w:val="005C5AE1"/>
    <w:rsid w:val="005D6F47"/>
    <w:rsid w:val="005E16A4"/>
    <w:rsid w:val="005E6763"/>
    <w:rsid w:val="005F0FB7"/>
    <w:rsid w:val="0061267E"/>
    <w:rsid w:val="00613491"/>
    <w:rsid w:val="00615EC8"/>
    <w:rsid w:val="00621846"/>
    <w:rsid w:val="00623DB0"/>
    <w:rsid w:val="006247F9"/>
    <w:rsid w:val="00627D24"/>
    <w:rsid w:val="00631B8F"/>
    <w:rsid w:val="00632B8D"/>
    <w:rsid w:val="006372DF"/>
    <w:rsid w:val="0063754B"/>
    <w:rsid w:val="006673E4"/>
    <w:rsid w:val="00684CD1"/>
    <w:rsid w:val="00687693"/>
    <w:rsid w:val="00690703"/>
    <w:rsid w:val="00693D81"/>
    <w:rsid w:val="006A57B4"/>
    <w:rsid w:val="006B4C56"/>
    <w:rsid w:val="006E0A19"/>
    <w:rsid w:val="00710847"/>
    <w:rsid w:val="00723628"/>
    <w:rsid w:val="00724DB2"/>
    <w:rsid w:val="0072774D"/>
    <w:rsid w:val="00733372"/>
    <w:rsid w:val="0073626F"/>
    <w:rsid w:val="00737579"/>
    <w:rsid w:val="00745B06"/>
    <w:rsid w:val="00770249"/>
    <w:rsid w:val="0077523C"/>
    <w:rsid w:val="007817F9"/>
    <w:rsid w:val="007D37F2"/>
    <w:rsid w:val="007F3B4A"/>
    <w:rsid w:val="007F3B77"/>
    <w:rsid w:val="008167CB"/>
    <w:rsid w:val="0084585A"/>
    <w:rsid w:val="008463E6"/>
    <w:rsid w:val="0086063C"/>
    <w:rsid w:val="008618FF"/>
    <w:rsid w:val="0086347E"/>
    <w:rsid w:val="0087312F"/>
    <w:rsid w:val="00880091"/>
    <w:rsid w:val="008A6083"/>
    <w:rsid w:val="008D4C3E"/>
    <w:rsid w:val="008D609D"/>
    <w:rsid w:val="008E10C1"/>
    <w:rsid w:val="008F6667"/>
    <w:rsid w:val="008F6C10"/>
    <w:rsid w:val="00907FFB"/>
    <w:rsid w:val="009173CF"/>
    <w:rsid w:val="00920541"/>
    <w:rsid w:val="00924D20"/>
    <w:rsid w:val="00943401"/>
    <w:rsid w:val="009542A6"/>
    <w:rsid w:val="00974597"/>
    <w:rsid w:val="0098667D"/>
    <w:rsid w:val="00986894"/>
    <w:rsid w:val="00997711"/>
    <w:rsid w:val="009A5E6A"/>
    <w:rsid w:val="009B3B2A"/>
    <w:rsid w:val="009E0171"/>
    <w:rsid w:val="009E6437"/>
    <w:rsid w:val="009E6F99"/>
    <w:rsid w:val="009F08AA"/>
    <w:rsid w:val="00A00882"/>
    <w:rsid w:val="00A03B6A"/>
    <w:rsid w:val="00A07648"/>
    <w:rsid w:val="00A35FDF"/>
    <w:rsid w:val="00A41425"/>
    <w:rsid w:val="00A431AB"/>
    <w:rsid w:val="00A47B7C"/>
    <w:rsid w:val="00A613C9"/>
    <w:rsid w:val="00A67BF1"/>
    <w:rsid w:val="00A85C64"/>
    <w:rsid w:val="00AC584E"/>
    <w:rsid w:val="00AD0FB5"/>
    <w:rsid w:val="00B11224"/>
    <w:rsid w:val="00B1521A"/>
    <w:rsid w:val="00B4340B"/>
    <w:rsid w:val="00B471FD"/>
    <w:rsid w:val="00B50786"/>
    <w:rsid w:val="00B61CF6"/>
    <w:rsid w:val="00B728B2"/>
    <w:rsid w:val="00B776C6"/>
    <w:rsid w:val="00BA4968"/>
    <w:rsid w:val="00BB79A6"/>
    <w:rsid w:val="00BC6B3B"/>
    <w:rsid w:val="00BE0A9F"/>
    <w:rsid w:val="00BE1F48"/>
    <w:rsid w:val="00BF49AB"/>
    <w:rsid w:val="00C166AF"/>
    <w:rsid w:val="00C16E26"/>
    <w:rsid w:val="00C22B6A"/>
    <w:rsid w:val="00C23FED"/>
    <w:rsid w:val="00C25D37"/>
    <w:rsid w:val="00C34895"/>
    <w:rsid w:val="00C4235A"/>
    <w:rsid w:val="00C47462"/>
    <w:rsid w:val="00C50A94"/>
    <w:rsid w:val="00C515C4"/>
    <w:rsid w:val="00C61051"/>
    <w:rsid w:val="00C80107"/>
    <w:rsid w:val="00CA1660"/>
    <w:rsid w:val="00CC6774"/>
    <w:rsid w:val="00CF786B"/>
    <w:rsid w:val="00D0288B"/>
    <w:rsid w:val="00D058EA"/>
    <w:rsid w:val="00D30F82"/>
    <w:rsid w:val="00D42038"/>
    <w:rsid w:val="00D73207"/>
    <w:rsid w:val="00DB60C2"/>
    <w:rsid w:val="00DD0004"/>
    <w:rsid w:val="00DD5978"/>
    <w:rsid w:val="00DD729E"/>
    <w:rsid w:val="00DE3A40"/>
    <w:rsid w:val="00DF5079"/>
    <w:rsid w:val="00E04C27"/>
    <w:rsid w:val="00E07105"/>
    <w:rsid w:val="00E13230"/>
    <w:rsid w:val="00E26134"/>
    <w:rsid w:val="00E30D1E"/>
    <w:rsid w:val="00E35540"/>
    <w:rsid w:val="00E52E8D"/>
    <w:rsid w:val="00E601C4"/>
    <w:rsid w:val="00E61A07"/>
    <w:rsid w:val="00E629DE"/>
    <w:rsid w:val="00E632F8"/>
    <w:rsid w:val="00E67E83"/>
    <w:rsid w:val="00E90F2F"/>
    <w:rsid w:val="00EB274E"/>
    <w:rsid w:val="00EB541F"/>
    <w:rsid w:val="00EB6490"/>
    <w:rsid w:val="00EC37CE"/>
    <w:rsid w:val="00EE0006"/>
    <w:rsid w:val="00EF02B5"/>
    <w:rsid w:val="00F058AE"/>
    <w:rsid w:val="00F373D1"/>
    <w:rsid w:val="00F57152"/>
    <w:rsid w:val="00F65794"/>
    <w:rsid w:val="00F65E97"/>
    <w:rsid w:val="00F7095B"/>
    <w:rsid w:val="00F73EDF"/>
    <w:rsid w:val="00F77C58"/>
    <w:rsid w:val="00F84D33"/>
    <w:rsid w:val="00F927A9"/>
    <w:rsid w:val="00F931C6"/>
    <w:rsid w:val="00F9489B"/>
    <w:rsid w:val="00FB6C77"/>
    <w:rsid w:val="00FC4015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B"/>
    <w:pPr>
      <w:spacing w:after="4" w:line="247" w:lineRule="auto"/>
      <w:ind w:left="238" w:right="5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B3B"/>
    <w:pPr>
      <w:keepNext/>
      <w:spacing w:after="0" w:line="240" w:lineRule="auto"/>
      <w:ind w:left="0" w:right="0" w:firstLine="0"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BC6B3B"/>
    <w:pPr>
      <w:keepNext/>
      <w:spacing w:after="0" w:line="240" w:lineRule="auto"/>
      <w:ind w:left="0" w:right="0" w:firstLine="0"/>
      <w:jc w:val="center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B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6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3B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BC6B3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C6B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C6B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BC6B3B"/>
    <w:rPr>
      <w:b/>
      <w:bCs/>
    </w:rPr>
  </w:style>
  <w:style w:type="character" w:styleId="a9">
    <w:name w:val="Emphasis"/>
    <w:basedOn w:val="a0"/>
    <w:uiPriority w:val="20"/>
    <w:qFormat/>
    <w:rsid w:val="00BC6B3B"/>
    <w:rPr>
      <w:i/>
      <w:iCs/>
    </w:rPr>
  </w:style>
  <w:style w:type="table" w:customStyle="1" w:styleId="TableGrid">
    <w:name w:val="TableGrid"/>
    <w:rsid w:val="00BC6B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B3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5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B"/>
    <w:pPr>
      <w:spacing w:after="4" w:line="247" w:lineRule="auto"/>
      <w:ind w:left="238" w:right="5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B3B"/>
    <w:pPr>
      <w:keepNext/>
      <w:spacing w:after="0" w:line="240" w:lineRule="auto"/>
      <w:ind w:left="0" w:right="0" w:firstLine="0"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BC6B3B"/>
    <w:pPr>
      <w:keepNext/>
      <w:spacing w:after="0" w:line="240" w:lineRule="auto"/>
      <w:ind w:left="0" w:right="0" w:firstLine="0"/>
      <w:jc w:val="center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B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6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3B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BC6B3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C6B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C6B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BC6B3B"/>
    <w:rPr>
      <w:b/>
      <w:bCs/>
    </w:rPr>
  </w:style>
  <w:style w:type="character" w:styleId="a9">
    <w:name w:val="Emphasis"/>
    <w:basedOn w:val="a0"/>
    <w:uiPriority w:val="20"/>
    <w:qFormat/>
    <w:rsid w:val="00BC6B3B"/>
    <w:rPr>
      <w:i/>
      <w:iCs/>
    </w:rPr>
  </w:style>
  <w:style w:type="table" w:customStyle="1" w:styleId="TableGrid">
    <w:name w:val="TableGrid"/>
    <w:rsid w:val="00BC6B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B3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5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akhaed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sakhaedu.ru" TargetMode="External"/><Relationship Id="rId14" Type="http://schemas.openxmlformats.org/officeDocument/2006/relationships/hyperlink" Target="http://www.sakh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Николаевич</dc:creator>
  <cp:lastModifiedBy>Илья Николаевич</cp:lastModifiedBy>
  <cp:revision>7</cp:revision>
  <dcterms:created xsi:type="dcterms:W3CDTF">2022-10-11T07:52:00Z</dcterms:created>
  <dcterms:modified xsi:type="dcterms:W3CDTF">2022-10-21T00:52:00Z</dcterms:modified>
</cp:coreProperties>
</file>