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256" w:rsidRPr="00B55C7C" w:rsidRDefault="00770256" w:rsidP="00E015F0">
      <w:pPr>
        <w:spacing w:line="360" w:lineRule="auto"/>
        <w:jc w:val="center"/>
        <w:rPr>
          <w:b/>
          <w:sz w:val="24"/>
          <w:szCs w:val="24"/>
        </w:rPr>
      </w:pPr>
      <w:r w:rsidRPr="00B55C7C">
        <w:rPr>
          <w:b/>
          <w:sz w:val="24"/>
          <w:szCs w:val="24"/>
        </w:rPr>
        <w:t>Методические рекомендации</w:t>
      </w:r>
      <w:r w:rsidRPr="00B55C7C">
        <w:rPr>
          <w:b/>
          <w:sz w:val="24"/>
          <w:szCs w:val="24"/>
        </w:rPr>
        <w:br/>
      </w:r>
      <w:r w:rsidRPr="00B55C7C">
        <w:rPr>
          <w:sz w:val="24"/>
          <w:szCs w:val="24"/>
        </w:rPr>
        <w:t xml:space="preserve"> </w:t>
      </w:r>
      <w:r w:rsidR="00B5345F">
        <w:rPr>
          <w:b/>
          <w:sz w:val="24"/>
          <w:szCs w:val="24"/>
        </w:rPr>
        <w:t>по заполнению форм</w:t>
      </w:r>
      <w:r w:rsidRPr="00B55C7C">
        <w:rPr>
          <w:b/>
          <w:sz w:val="24"/>
          <w:szCs w:val="24"/>
        </w:rPr>
        <w:t xml:space="preserve"> мониторинга </w:t>
      </w:r>
      <w:r w:rsidR="00B5345F" w:rsidRPr="00B5345F">
        <w:rPr>
          <w:b/>
          <w:sz w:val="24"/>
          <w:szCs w:val="24"/>
        </w:rPr>
        <w:t>эффективности функционирования региональных модельных центров</w:t>
      </w:r>
      <w:r w:rsidR="00B5345F">
        <w:rPr>
          <w:b/>
          <w:sz w:val="24"/>
          <w:szCs w:val="24"/>
        </w:rPr>
        <w:t xml:space="preserve"> дополнительного образования детей</w:t>
      </w:r>
    </w:p>
    <w:p w:rsidR="00770256" w:rsidRPr="00B55C7C" w:rsidRDefault="00770256" w:rsidP="00E015F0">
      <w:pPr>
        <w:spacing w:line="360" w:lineRule="auto"/>
        <w:jc w:val="center"/>
        <w:rPr>
          <w:b/>
          <w:sz w:val="24"/>
          <w:szCs w:val="24"/>
        </w:rPr>
      </w:pPr>
    </w:p>
    <w:p w:rsidR="00770256" w:rsidRPr="00B55C7C" w:rsidRDefault="00770256" w:rsidP="00E015F0">
      <w:pPr>
        <w:spacing w:line="360" w:lineRule="auto"/>
        <w:ind w:firstLine="567"/>
        <w:jc w:val="both"/>
        <w:rPr>
          <w:sz w:val="24"/>
          <w:szCs w:val="24"/>
        </w:rPr>
      </w:pPr>
      <w:r w:rsidRPr="00B55C7C">
        <w:rPr>
          <w:sz w:val="24"/>
          <w:szCs w:val="24"/>
        </w:rPr>
        <w:t xml:space="preserve">Сбор сведений о реализации мероприятий государственных программ, заявленных субъектами Российской Федерации в рамках </w:t>
      </w:r>
      <w:r w:rsidR="00CD75FC" w:rsidRPr="00CD75FC">
        <w:rPr>
          <w:sz w:val="24"/>
          <w:szCs w:val="24"/>
        </w:rPr>
        <w:t>предоставления субсидии из федерального бюджета бюджетам субъектов Российской Федерации на финансовое обеспечение мероприятия «Формирование современных управленческих и организационно-экономических механизмов в системе дополнительного образования детей»</w:t>
      </w:r>
      <w:r w:rsidRPr="00B55C7C">
        <w:rPr>
          <w:sz w:val="24"/>
          <w:szCs w:val="24"/>
        </w:rPr>
        <w:t>, осуществляется организацией-оператором (федераль</w:t>
      </w:r>
      <w:r w:rsidR="00CD75FC">
        <w:rPr>
          <w:sz w:val="24"/>
          <w:szCs w:val="24"/>
        </w:rPr>
        <w:t>ным государственным автономным</w:t>
      </w:r>
      <w:r w:rsidRPr="00B55C7C">
        <w:rPr>
          <w:sz w:val="24"/>
          <w:szCs w:val="24"/>
        </w:rPr>
        <w:t xml:space="preserve"> учреждением </w:t>
      </w:r>
      <w:r w:rsidR="00CD75FC">
        <w:rPr>
          <w:sz w:val="24"/>
          <w:szCs w:val="24"/>
        </w:rPr>
        <w:t>«Фонд новых форм развития образования», проектным офисом приоритетного проектного проекта «Доступное дополнительное образование для детей»</w:t>
      </w:r>
      <w:r w:rsidRPr="00B55C7C">
        <w:rPr>
          <w:sz w:val="24"/>
          <w:szCs w:val="24"/>
        </w:rPr>
        <w:t>) ежемесячно.</w:t>
      </w:r>
    </w:p>
    <w:p w:rsidR="00770256" w:rsidRPr="00B55C7C" w:rsidRDefault="00770256" w:rsidP="00E015F0">
      <w:pPr>
        <w:spacing w:line="360" w:lineRule="auto"/>
        <w:ind w:firstLine="567"/>
        <w:jc w:val="both"/>
        <w:rPr>
          <w:sz w:val="24"/>
          <w:szCs w:val="24"/>
        </w:rPr>
      </w:pPr>
      <w:r w:rsidRPr="00B55C7C">
        <w:rPr>
          <w:sz w:val="24"/>
          <w:szCs w:val="24"/>
        </w:rPr>
        <w:t xml:space="preserve">Организация-оператор берет на себя функции разработки, коррекции, технической поддержки и консультирования по вопросам функционирования системы, позволяющей собирать и анализировать информацию, отражающую промежуточные результаты и итоговые эффекты реализации мероприятий </w:t>
      </w:r>
      <w:r w:rsidR="00CD75FC">
        <w:rPr>
          <w:sz w:val="24"/>
          <w:szCs w:val="24"/>
        </w:rPr>
        <w:t xml:space="preserve">в рамках соглашений на предоставление субсидий </w:t>
      </w:r>
      <w:r w:rsidR="00CD75FC" w:rsidRPr="00CD75FC">
        <w:rPr>
          <w:sz w:val="24"/>
          <w:szCs w:val="24"/>
        </w:rPr>
        <w:t>из федерального бюджета бюджетам субъектов Российской Федерации на финансовое обеспечение мероприятия «Формирование современных управленческих и организационно-экономических механизмов в системе дополнительного образования детей»</w:t>
      </w:r>
      <w:r w:rsidR="004C1CC3">
        <w:rPr>
          <w:sz w:val="24"/>
          <w:szCs w:val="24"/>
        </w:rPr>
        <w:t xml:space="preserve"> </w:t>
      </w:r>
      <w:r w:rsidR="004C1CC3" w:rsidRPr="004C1CC3">
        <w:rPr>
          <w:sz w:val="24"/>
          <w:szCs w:val="24"/>
        </w:rPr>
        <w:t>государственной программы Российской Федерации «Развитие образования»</w:t>
      </w:r>
      <w:r w:rsidR="00CD75FC">
        <w:rPr>
          <w:sz w:val="24"/>
          <w:szCs w:val="24"/>
        </w:rPr>
        <w:t>,</w:t>
      </w:r>
      <w:r w:rsidR="004C1CC3">
        <w:rPr>
          <w:sz w:val="24"/>
          <w:szCs w:val="24"/>
        </w:rPr>
        <w:br/>
      </w:r>
      <w:r w:rsidR="00CD75FC">
        <w:rPr>
          <w:sz w:val="24"/>
          <w:szCs w:val="24"/>
        </w:rPr>
        <w:t>а также мероприятий приоритетного проекта «Доступное дополнительное образование для детей»</w:t>
      </w:r>
      <w:r w:rsidRPr="00B55C7C">
        <w:rPr>
          <w:sz w:val="24"/>
          <w:szCs w:val="24"/>
        </w:rPr>
        <w:t>.</w:t>
      </w:r>
    </w:p>
    <w:p w:rsidR="00770256" w:rsidRPr="00B55C7C" w:rsidRDefault="00770256" w:rsidP="00E015F0">
      <w:pPr>
        <w:spacing w:line="360" w:lineRule="auto"/>
        <w:ind w:firstLine="567"/>
        <w:jc w:val="both"/>
        <w:rPr>
          <w:sz w:val="24"/>
          <w:szCs w:val="24"/>
        </w:rPr>
      </w:pPr>
      <w:r w:rsidRPr="00B55C7C">
        <w:rPr>
          <w:sz w:val="24"/>
          <w:szCs w:val="24"/>
        </w:rPr>
        <w:t>Организация-оператор привлекает к обработке и анализу полученных данных экспертов как из числа собственных сотрудников, так и из экспертных организаций – партнеров.</w:t>
      </w:r>
    </w:p>
    <w:p w:rsidR="00770256" w:rsidRDefault="00770256" w:rsidP="00E015F0">
      <w:pPr>
        <w:spacing w:line="360" w:lineRule="auto"/>
        <w:ind w:firstLine="567"/>
        <w:jc w:val="both"/>
        <w:rPr>
          <w:sz w:val="24"/>
          <w:szCs w:val="24"/>
        </w:rPr>
      </w:pPr>
      <w:r w:rsidRPr="00B55C7C">
        <w:rPr>
          <w:sz w:val="24"/>
          <w:szCs w:val="24"/>
        </w:rPr>
        <w:t xml:space="preserve">Со стороны субъекта Российской Федерации – получателя субсидии – заполнение всех электронных форм мониторинга осуществляется </w:t>
      </w:r>
      <w:r w:rsidR="004C1CC3">
        <w:rPr>
          <w:sz w:val="24"/>
          <w:szCs w:val="24"/>
        </w:rPr>
        <w:t xml:space="preserve">лицом, </w:t>
      </w:r>
      <w:r w:rsidR="005D7395">
        <w:rPr>
          <w:sz w:val="24"/>
          <w:szCs w:val="24"/>
        </w:rPr>
        <w:t>ответственным</w:t>
      </w:r>
      <w:r w:rsidR="004C1CC3" w:rsidRPr="004C1CC3">
        <w:rPr>
          <w:sz w:val="24"/>
          <w:szCs w:val="24"/>
        </w:rPr>
        <w:t xml:space="preserve"> за заполнение указанных форм от </w:t>
      </w:r>
      <w:r w:rsidR="00CF0E96">
        <w:rPr>
          <w:sz w:val="24"/>
          <w:szCs w:val="24"/>
        </w:rPr>
        <w:t xml:space="preserve">имени </w:t>
      </w:r>
      <w:r w:rsidR="004C1CC3" w:rsidRPr="004C1CC3">
        <w:rPr>
          <w:sz w:val="24"/>
          <w:szCs w:val="24"/>
        </w:rPr>
        <w:t>субъекта Российской Федерации – получателя субсидии из федерального бюджета на реализацию мероприятия «Формирование современных управленческих и организационно-экономических механизмов в системе дополнительного образования детей» государственной программы Российской Федерации «</w:t>
      </w:r>
      <w:r w:rsidR="004C1CC3">
        <w:rPr>
          <w:sz w:val="24"/>
          <w:szCs w:val="24"/>
        </w:rPr>
        <w:t>Р</w:t>
      </w:r>
      <w:r w:rsidR="004C1CC3" w:rsidRPr="004C1CC3">
        <w:rPr>
          <w:sz w:val="24"/>
          <w:szCs w:val="24"/>
        </w:rPr>
        <w:t>азвитие образования»</w:t>
      </w:r>
      <w:r w:rsidR="004C1CC3">
        <w:rPr>
          <w:sz w:val="24"/>
          <w:szCs w:val="24"/>
        </w:rPr>
        <w:t xml:space="preserve"> (далее – ответственный за заполнение электронных форм)</w:t>
      </w:r>
      <w:r w:rsidRPr="00B55C7C">
        <w:rPr>
          <w:sz w:val="24"/>
          <w:szCs w:val="24"/>
        </w:rPr>
        <w:t>, авторизированным в системе заполнения электронных форм.</w:t>
      </w:r>
    </w:p>
    <w:p w:rsidR="00F1169E" w:rsidRDefault="00F1169E" w:rsidP="00E015F0">
      <w:pPr>
        <w:spacing w:line="360" w:lineRule="auto"/>
        <w:ind w:firstLine="567"/>
        <w:jc w:val="both"/>
        <w:rPr>
          <w:sz w:val="24"/>
          <w:szCs w:val="24"/>
        </w:rPr>
      </w:pPr>
    </w:p>
    <w:p w:rsidR="00F1169E" w:rsidRPr="0086022A" w:rsidRDefault="00F1169E" w:rsidP="00E015F0">
      <w:pPr>
        <w:spacing w:line="360" w:lineRule="auto"/>
        <w:ind w:firstLine="567"/>
        <w:jc w:val="both"/>
        <w:rPr>
          <w:i/>
          <w:sz w:val="24"/>
          <w:szCs w:val="24"/>
        </w:rPr>
      </w:pPr>
      <w:r w:rsidRPr="0086022A">
        <w:rPr>
          <w:i/>
          <w:sz w:val="24"/>
          <w:szCs w:val="24"/>
        </w:rPr>
        <w:lastRenderedPageBreak/>
        <w:t>Регистрация в системе Мониторинга.</w:t>
      </w:r>
    </w:p>
    <w:p w:rsidR="00F1169E" w:rsidRDefault="00F1169E" w:rsidP="00E015F0">
      <w:pPr>
        <w:spacing w:line="360" w:lineRule="auto"/>
        <w:ind w:firstLine="567"/>
        <w:jc w:val="both"/>
        <w:rPr>
          <w:color w:val="auto"/>
          <w:sz w:val="24"/>
          <w:szCs w:val="24"/>
        </w:rPr>
      </w:pPr>
      <w:r>
        <w:rPr>
          <w:sz w:val="24"/>
          <w:szCs w:val="24"/>
        </w:rPr>
        <w:t xml:space="preserve">Для регистрации в системе Мониторинга необходимо создать учетную </w:t>
      </w:r>
      <w:r w:rsidR="00E015F0">
        <w:rPr>
          <w:sz w:val="24"/>
          <w:szCs w:val="24"/>
        </w:rPr>
        <w:t>запись</w:t>
      </w:r>
      <w:r>
        <w:rPr>
          <w:sz w:val="24"/>
          <w:szCs w:val="24"/>
        </w:rPr>
        <w:t xml:space="preserve"> пользователя, заполнив обязательные поля отмеченные знаком «</w:t>
      </w:r>
      <w:r w:rsidRPr="00F1169E">
        <w:rPr>
          <w:b/>
          <w:bCs/>
          <w:color w:val="C00000"/>
          <w:sz w:val="24"/>
          <w:szCs w:val="24"/>
        </w:rPr>
        <w:t>*</w:t>
      </w:r>
      <w:r w:rsidRPr="00F1169E">
        <w:rPr>
          <w:b/>
          <w:bCs/>
          <w:color w:val="auto"/>
          <w:sz w:val="24"/>
          <w:szCs w:val="24"/>
        </w:rPr>
        <w:t>»</w:t>
      </w:r>
      <w:r>
        <w:rPr>
          <w:b/>
          <w:bCs/>
          <w:color w:val="auto"/>
          <w:sz w:val="24"/>
          <w:szCs w:val="24"/>
        </w:rPr>
        <w:t>.</w:t>
      </w:r>
      <w:r w:rsidRPr="00F1169E">
        <w:rPr>
          <w:color w:val="auto"/>
          <w:sz w:val="24"/>
          <w:szCs w:val="24"/>
        </w:rPr>
        <w:t xml:space="preserve"> </w:t>
      </w:r>
    </w:p>
    <w:p w:rsidR="008476B2" w:rsidRDefault="00F1169E" w:rsidP="00E015F0">
      <w:pPr>
        <w:spacing w:line="360" w:lineRule="auto"/>
        <w:ind w:firstLine="56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В графе «Роль» необходимо выбрать «</w:t>
      </w:r>
      <w:r w:rsidRPr="00F1169E">
        <w:rPr>
          <w:color w:val="auto"/>
          <w:sz w:val="24"/>
          <w:szCs w:val="24"/>
        </w:rPr>
        <w:t>Орган исполнительной власти субъекта Российской Федерации</w:t>
      </w:r>
      <w:r>
        <w:rPr>
          <w:color w:val="auto"/>
          <w:sz w:val="24"/>
          <w:szCs w:val="24"/>
        </w:rPr>
        <w:t>»</w:t>
      </w:r>
      <w:r w:rsidR="004D606E">
        <w:rPr>
          <w:color w:val="auto"/>
          <w:sz w:val="24"/>
          <w:szCs w:val="24"/>
        </w:rPr>
        <w:t xml:space="preserve">, после чего необходимо уточнить название такого органа </w:t>
      </w:r>
      <w:r w:rsidR="00E015F0">
        <w:rPr>
          <w:color w:val="auto"/>
          <w:sz w:val="24"/>
          <w:szCs w:val="24"/>
        </w:rPr>
        <w:t>власти,</w:t>
      </w:r>
      <w:r w:rsidR="004D606E">
        <w:rPr>
          <w:color w:val="auto"/>
          <w:sz w:val="24"/>
          <w:szCs w:val="24"/>
        </w:rPr>
        <w:t xml:space="preserve"> выбрав его из выпадающего списка.</w:t>
      </w:r>
    </w:p>
    <w:p w:rsidR="004D606E" w:rsidRDefault="004D606E" w:rsidP="00E015F0">
      <w:pPr>
        <w:spacing w:line="360" w:lineRule="auto"/>
        <w:ind w:firstLine="56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Также необходимо указать действующий адрес электронной почты, посредством которого будет подтверждаться регистрация в системе Мониторинга. </w:t>
      </w:r>
    </w:p>
    <w:p w:rsidR="004D606E" w:rsidRDefault="004D606E" w:rsidP="00E015F0">
      <w:pPr>
        <w:spacing w:line="360" w:lineRule="auto"/>
        <w:ind w:firstLine="56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После генерации пароля для входа в систему Мониторинга вносятся данные о должности лица, ответственного</w:t>
      </w:r>
      <w:r w:rsidRPr="004D606E">
        <w:rPr>
          <w:color w:val="auto"/>
          <w:sz w:val="24"/>
          <w:szCs w:val="24"/>
        </w:rPr>
        <w:t xml:space="preserve"> за заполнение указанных форм от</w:t>
      </w:r>
      <w:r>
        <w:rPr>
          <w:color w:val="auto"/>
          <w:sz w:val="24"/>
          <w:szCs w:val="24"/>
        </w:rPr>
        <w:t xml:space="preserve"> имени</w:t>
      </w:r>
      <w:r w:rsidRPr="004D606E">
        <w:rPr>
          <w:color w:val="auto"/>
          <w:sz w:val="24"/>
          <w:szCs w:val="24"/>
        </w:rPr>
        <w:t xml:space="preserve"> субъекта Российской Федерации – получателя субсидии</w:t>
      </w:r>
      <w:r w:rsidR="00CF0E96">
        <w:rPr>
          <w:color w:val="auto"/>
          <w:sz w:val="24"/>
          <w:szCs w:val="24"/>
        </w:rPr>
        <w:t>, а также ФИО и должность руководителя (или заместителя руководителя) органа исполнительной власти субъекта Российской Федерации, котор</w:t>
      </w:r>
      <w:r w:rsidR="0086022A">
        <w:rPr>
          <w:color w:val="auto"/>
          <w:sz w:val="24"/>
          <w:szCs w:val="24"/>
        </w:rPr>
        <w:t>ые</w:t>
      </w:r>
      <w:r w:rsidR="00CF0E96">
        <w:rPr>
          <w:color w:val="auto"/>
          <w:sz w:val="24"/>
          <w:szCs w:val="24"/>
        </w:rPr>
        <w:t xml:space="preserve"> буд</w:t>
      </w:r>
      <w:r w:rsidR="0086022A">
        <w:rPr>
          <w:color w:val="auto"/>
          <w:sz w:val="24"/>
          <w:szCs w:val="24"/>
        </w:rPr>
        <w:t>у</w:t>
      </w:r>
      <w:r w:rsidR="00CF0E96">
        <w:rPr>
          <w:color w:val="auto"/>
          <w:sz w:val="24"/>
          <w:szCs w:val="24"/>
        </w:rPr>
        <w:t xml:space="preserve">т формироваться </w:t>
      </w:r>
      <w:r w:rsidR="0086022A">
        <w:rPr>
          <w:color w:val="auto"/>
          <w:sz w:val="24"/>
          <w:szCs w:val="24"/>
        </w:rPr>
        <w:t xml:space="preserve">в графе «Подпись» </w:t>
      </w:r>
      <w:r w:rsidR="00CF0E96">
        <w:rPr>
          <w:color w:val="auto"/>
          <w:sz w:val="24"/>
          <w:szCs w:val="24"/>
        </w:rPr>
        <w:t>при выгрузке отчета для его последующего подписания</w:t>
      </w:r>
      <w:r w:rsidR="0086022A">
        <w:rPr>
          <w:color w:val="auto"/>
          <w:sz w:val="24"/>
          <w:szCs w:val="24"/>
        </w:rPr>
        <w:t xml:space="preserve"> указанным должностным лицом</w:t>
      </w:r>
      <w:r w:rsidR="00CF0E96">
        <w:rPr>
          <w:color w:val="auto"/>
          <w:sz w:val="24"/>
          <w:szCs w:val="24"/>
        </w:rPr>
        <w:t>.</w:t>
      </w:r>
    </w:p>
    <w:p w:rsidR="004D606E" w:rsidRPr="0086022A" w:rsidRDefault="0086022A" w:rsidP="00E015F0">
      <w:pPr>
        <w:spacing w:line="360" w:lineRule="auto"/>
        <w:ind w:firstLine="567"/>
        <w:jc w:val="both"/>
        <w:rPr>
          <w:i/>
          <w:color w:val="auto"/>
          <w:sz w:val="24"/>
          <w:szCs w:val="24"/>
        </w:rPr>
      </w:pPr>
      <w:r w:rsidRPr="0086022A">
        <w:rPr>
          <w:i/>
          <w:color w:val="auto"/>
          <w:sz w:val="24"/>
          <w:szCs w:val="24"/>
        </w:rPr>
        <w:t>Сроки внесения сведений и отчетной информации</w:t>
      </w:r>
    </w:p>
    <w:p w:rsidR="00770256" w:rsidRDefault="00770256" w:rsidP="00E015F0">
      <w:pPr>
        <w:spacing w:line="360" w:lineRule="auto"/>
        <w:ind w:firstLine="567"/>
        <w:jc w:val="both"/>
        <w:rPr>
          <w:sz w:val="24"/>
          <w:szCs w:val="24"/>
        </w:rPr>
      </w:pPr>
      <w:r w:rsidRPr="00B55C7C">
        <w:rPr>
          <w:sz w:val="24"/>
          <w:szCs w:val="24"/>
        </w:rPr>
        <w:t xml:space="preserve">Сведения о реализации заявленных мероприятий в рамках софинансирования заполняются оператором субъекта Российской Федерации один раз в месяц, с 1 по </w:t>
      </w:r>
      <w:r w:rsidR="00CD75FC">
        <w:rPr>
          <w:sz w:val="24"/>
          <w:szCs w:val="24"/>
        </w:rPr>
        <w:t>10</w:t>
      </w:r>
      <w:r w:rsidRPr="00B55C7C">
        <w:rPr>
          <w:sz w:val="24"/>
          <w:szCs w:val="24"/>
        </w:rPr>
        <w:t xml:space="preserve"> число каждого месяца, следующего за отчетным.</w:t>
      </w:r>
    </w:p>
    <w:p w:rsidR="0086022A" w:rsidRPr="0086022A" w:rsidRDefault="0086022A" w:rsidP="00E015F0">
      <w:pPr>
        <w:spacing w:line="360" w:lineRule="auto"/>
        <w:ind w:firstLine="567"/>
        <w:jc w:val="both"/>
        <w:rPr>
          <w:i/>
          <w:sz w:val="24"/>
          <w:szCs w:val="24"/>
        </w:rPr>
      </w:pPr>
      <w:r w:rsidRPr="0086022A">
        <w:rPr>
          <w:i/>
          <w:sz w:val="24"/>
          <w:szCs w:val="24"/>
        </w:rPr>
        <w:t>Внесение сведений и отчетной информации</w:t>
      </w:r>
    </w:p>
    <w:p w:rsidR="00770256" w:rsidRPr="00B55C7C" w:rsidRDefault="00770256" w:rsidP="00E015F0">
      <w:pPr>
        <w:spacing w:line="360" w:lineRule="auto"/>
        <w:ind w:firstLine="567"/>
        <w:jc w:val="both"/>
        <w:rPr>
          <w:sz w:val="24"/>
          <w:szCs w:val="24"/>
        </w:rPr>
      </w:pPr>
      <w:r w:rsidRPr="00B55C7C">
        <w:rPr>
          <w:sz w:val="24"/>
          <w:szCs w:val="24"/>
        </w:rPr>
        <w:t xml:space="preserve">В систему вносятся сведения, отражающие основные результаты (эффекты) по всем направлениям, связанным с </w:t>
      </w:r>
      <w:r w:rsidR="00D62781">
        <w:rPr>
          <w:sz w:val="24"/>
          <w:szCs w:val="24"/>
        </w:rPr>
        <w:t>созданием современных и эффективных региональных систем развития дополнительного образования детей</w:t>
      </w:r>
      <w:r w:rsidRPr="00B55C7C">
        <w:rPr>
          <w:sz w:val="24"/>
          <w:szCs w:val="24"/>
        </w:rPr>
        <w:t>.</w:t>
      </w:r>
    </w:p>
    <w:p w:rsidR="00770256" w:rsidRPr="00B55C7C" w:rsidRDefault="00770256" w:rsidP="00E015F0">
      <w:pPr>
        <w:spacing w:line="360" w:lineRule="auto"/>
        <w:ind w:firstLine="567"/>
        <w:jc w:val="both"/>
        <w:rPr>
          <w:sz w:val="24"/>
          <w:szCs w:val="24"/>
        </w:rPr>
      </w:pPr>
      <w:r w:rsidRPr="00B55C7C">
        <w:rPr>
          <w:sz w:val="24"/>
          <w:szCs w:val="24"/>
        </w:rPr>
        <w:t xml:space="preserve">Сбор сведений осуществляется посредством </w:t>
      </w:r>
      <w:r w:rsidR="00D62781">
        <w:rPr>
          <w:sz w:val="24"/>
          <w:szCs w:val="24"/>
        </w:rPr>
        <w:t xml:space="preserve">заполнения </w:t>
      </w:r>
      <w:r w:rsidR="00D62781" w:rsidRPr="00D62781">
        <w:rPr>
          <w:sz w:val="24"/>
          <w:szCs w:val="24"/>
        </w:rPr>
        <w:t>электронных</w:t>
      </w:r>
      <w:r w:rsidR="00D62781">
        <w:rPr>
          <w:sz w:val="24"/>
          <w:szCs w:val="24"/>
        </w:rPr>
        <w:t xml:space="preserve"> </w:t>
      </w:r>
      <w:r w:rsidRPr="00B55C7C">
        <w:rPr>
          <w:sz w:val="24"/>
          <w:szCs w:val="24"/>
        </w:rPr>
        <w:t xml:space="preserve">форм, размещенных в личном кабинете </w:t>
      </w:r>
      <w:r w:rsidR="00D62781">
        <w:rPr>
          <w:sz w:val="24"/>
          <w:szCs w:val="24"/>
        </w:rPr>
        <w:t xml:space="preserve">ответственного за заполнение указанных форм </w:t>
      </w:r>
      <w:r w:rsidRPr="00B55C7C">
        <w:rPr>
          <w:sz w:val="24"/>
          <w:szCs w:val="24"/>
        </w:rPr>
        <w:t>на интернет ресурсе организации-оператора</w:t>
      </w:r>
      <w:r w:rsidR="00D62781">
        <w:rPr>
          <w:sz w:val="24"/>
          <w:szCs w:val="24"/>
        </w:rPr>
        <w:t xml:space="preserve"> по адресу </w:t>
      </w:r>
      <w:r w:rsidR="00D62781" w:rsidRPr="00D62781">
        <w:rPr>
          <w:sz w:val="24"/>
          <w:szCs w:val="24"/>
        </w:rPr>
        <w:t>http://monitor.roskvantorium.ru</w:t>
      </w:r>
      <w:r w:rsidRPr="00B55C7C">
        <w:rPr>
          <w:sz w:val="24"/>
          <w:szCs w:val="24"/>
        </w:rPr>
        <w:t>.</w:t>
      </w:r>
    </w:p>
    <w:p w:rsidR="004C1CC3" w:rsidRDefault="004C1CC3" w:rsidP="00E015F0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Электронные формы сбора данных включают в себя:</w:t>
      </w:r>
    </w:p>
    <w:p w:rsidR="004C1CC3" w:rsidRDefault="004C1CC3" w:rsidP="00E015F0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сбор данных по достижению показателей, установленных паспортом приоритетного проекта «</w:t>
      </w:r>
      <w:r w:rsidRPr="004C1CC3">
        <w:rPr>
          <w:sz w:val="24"/>
          <w:szCs w:val="24"/>
        </w:rPr>
        <w:t>Доступное дополнительное образование для дете</w:t>
      </w:r>
      <w:r>
        <w:rPr>
          <w:sz w:val="24"/>
          <w:szCs w:val="24"/>
        </w:rPr>
        <w:t>й»</w:t>
      </w:r>
    </w:p>
    <w:p w:rsidR="004C1CC3" w:rsidRDefault="004C1CC3" w:rsidP="00E015F0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сбор данных по достижению показателей, заявленных субъектами Российской Федерации в рамках реализации мероприятия </w:t>
      </w:r>
      <w:r w:rsidRPr="004C1CC3">
        <w:rPr>
          <w:sz w:val="24"/>
          <w:szCs w:val="24"/>
        </w:rPr>
        <w:t xml:space="preserve">«Формирование современных управленческих и организационно-экономических механизмов в системе дополнительного образования детей» </w:t>
      </w:r>
      <w:r>
        <w:rPr>
          <w:sz w:val="24"/>
          <w:szCs w:val="24"/>
        </w:rPr>
        <w:t xml:space="preserve">государственной программы Российской Федерации «развитие образования». </w:t>
      </w:r>
    </w:p>
    <w:p w:rsidR="00F53B1B" w:rsidRDefault="00770256" w:rsidP="00E015F0">
      <w:pPr>
        <w:spacing w:line="360" w:lineRule="auto"/>
        <w:ind w:firstLine="567"/>
        <w:jc w:val="both"/>
        <w:rPr>
          <w:sz w:val="24"/>
          <w:szCs w:val="24"/>
        </w:rPr>
      </w:pPr>
      <w:r w:rsidRPr="00B55C7C">
        <w:rPr>
          <w:sz w:val="24"/>
          <w:szCs w:val="24"/>
        </w:rPr>
        <w:t>Стандартные формы заполнятся последовательно по каждому показателю.</w:t>
      </w:r>
      <w:r w:rsidR="004C1CC3">
        <w:rPr>
          <w:sz w:val="24"/>
          <w:szCs w:val="24"/>
        </w:rPr>
        <w:t xml:space="preserve"> Каждый показатель имеет </w:t>
      </w:r>
      <w:r w:rsidR="00F53B1B">
        <w:rPr>
          <w:sz w:val="24"/>
          <w:szCs w:val="24"/>
        </w:rPr>
        <w:t>м</w:t>
      </w:r>
      <w:r w:rsidR="004C1CC3" w:rsidRPr="004C1CC3">
        <w:rPr>
          <w:sz w:val="24"/>
          <w:szCs w:val="24"/>
        </w:rPr>
        <w:t xml:space="preserve">инимальное значение, достижение которого должно быть обеспечено </w:t>
      </w:r>
      <w:r w:rsidR="004C1CC3" w:rsidRPr="004C1CC3">
        <w:rPr>
          <w:sz w:val="24"/>
          <w:szCs w:val="24"/>
        </w:rPr>
        <w:br/>
      </w:r>
      <w:r w:rsidR="004C1CC3" w:rsidRPr="004C1CC3">
        <w:rPr>
          <w:sz w:val="24"/>
          <w:szCs w:val="24"/>
        </w:rPr>
        <w:lastRenderedPageBreak/>
        <w:t>к 31 декабря 2018 года</w:t>
      </w:r>
      <w:r w:rsidR="00F53B1B">
        <w:rPr>
          <w:sz w:val="24"/>
          <w:szCs w:val="24"/>
        </w:rPr>
        <w:t>. При заполнении ежемесячных отчетов по отдельным показателям указывается информация на текущий период, при этом указание значения ниже минимального не означает невыполнения показателей или мероприятий.</w:t>
      </w:r>
      <w:r w:rsidR="0046043B">
        <w:rPr>
          <w:sz w:val="24"/>
          <w:szCs w:val="24"/>
        </w:rPr>
        <w:t xml:space="preserve"> В таких случаях в поле для внесения информации по показателю ставится фактическое значение (в том числе «0»), в комментариях указываются причины недостижения показателя и/или плановые сроки достижения показателя.</w:t>
      </w:r>
      <w:r w:rsidR="00F53B1B">
        <w:rPr>
          <w:sz w:val="24"/>
          <w:szCs w:val="24"/>
        </w:rPr>
        <w:t xml:space="preserve"> В случае наличия в субъекте Российской Федерации утвержденных программ, планов, дорожных карт по аналогичным мероприятиям с указанием сроков выполнения </w:t>
      </w:r>
      <w:r w:rsidR="00FC2827">
        <w:rPr>
          <w:sz w:val="24"/>
          <w:szCs w:val="24"/>
        </w:rPr>
        <w:t>мероприятий и установленными целевыми показателями, в комментариях указываются плановые значения по тому или иному показателю мониторинговой формы со ссылкой на нормативный правовой акт, установивший эти значения.</w:t>
      </w:r>
    </w:p>
    <w:p w:rsidR="00770256" w:rsidRPr="00B55C7C" w:rsidRDefault="00770256" w:rsidP="00E015F0">
      <w:pPr>
        <w:spacing w:line="360" w:lineRule="auto"/>
        <w:ind w:firstLine="567"/>
        <w:jc w:val="both"/>
        <w:rPr>
          <w:sz w:val="24"/>
          <w:szCs w:val="24"/>
        </w:rPr>
      </w:pPr>
    </w:p>
    <w:p w:rsidR="00770256" w:rsidRPr="00B55C7C" w:rsidRDefault="00770256" w:rsidP="00E015F0">
      <w:pPr>
        <w:spacing w:line="360" w:lineRule="auto"/>
        <w:ind w:firstLine="567"/>
        <w:jc w:val="both"/>
        <w:rPr>
          <w:sz w:val="24"/>
          <w:szCs w:val="24"/>
        </w:rPr>
      </w:pPr>
      <w:r w:rsidRPr="00B55C7C">
        <w:rPr>
          <w:sz w:val="24"/>
          <w:szCs w:val="24"/>
        </w:rPr>
        <w:t>В число показателей входят:</w:t>
      </w:r>
    </w:p>
    <w:p w:rsidR="00FC2827" w:rsidRDefault="00FC2827" w:rsidP="00E015F0">
      <w:pPr>
        <w:spacing w:line="360" w:lineRule="auto"/>
        <w:ind w:firstLine="709"/>
        <w:jc w:val="both"/>
        <w:rPr>
          <w:b/>
          <w:i/>
          <w:sz w:val="24"/>
          <w:szCs w:val="24"/>
        </w:rPr>
      </w:pPr>
      <w:r w:rsidRPr="00FC2827">
        <w:rPr>
          <w:b/>
          <w:i/>
          <w:sz w:val="24"/>
          <w:szCs w:val="24"/>
        </w:rPr>
        <w:t xml:space="preserve">Доля выполненных мероприятий регионального приоритетного проекта «Доступное дополнительное образование для детей» в общем количестве запланированных на 2018 год мероприятий указанного регионального приоритетного проекта (в %) </w:t>
      </w:r>
    </w:p>
    <w:p w:rsidR="00FC2827" w:rsidRDefault="00770256" w:rsidP="00E015F0">
      <w:pPr>
        <w:spacing w:line="360" w:lineRule="auto"/>
        <w:ind w:firstLine="709"/>
        <w:jc w:val="both"/>
        <w:rPr>
          <w:sz w:val="24"/>
          <w:szCs w:val="24"/>
        </w:rPr>
      </w:pPr>
      <w:r w:rsidRPr="00B55C7C">
        <w:rPr>
          <w:sz w:val="24"/>
          <w:szCs w:val="24"/>
        </w:rPr>
        <w:t>Данный показатель учитывает</w:t>
      </w:r>
      <w:r w:rsidR="00FC2827">
        <w:rPr>
          <w:sz w:val="24"/>
          <w:szCs w:val="24"/>
        </w:rPr>
        <w:t xml:space="preserve"> долю исполненных контрольных точек паспорта и сводного плана</w:t>
      </w:r>
      <w:r w:rsidRPr="00B55C7C">
        <w:rPr>
          <w:sz w:val="24"/>
          <w:szCs w:val="24"/>
        </w:rPr>
        <w:t xml:space="preserve"> </w:t>
      </w:r>
      <w:r w:rsidR="00FC2827">
        <w:rPr>
          <w:sz w:val="24"/>
          <w:szCs w:val="24"/>
        </w:rPr>
        <w:t>(при наличии) регионального приоритетного проекта от общего количества предусмотренных на 2018 год контрольных точек. При этом в комментариях необходимо указать количество запланированных контрольных точек в отчетном периоде, количество выполненных в срок контрольных точек, количество контрольных точек выполненных с нарушением сроков</w:t>
      </w:r>
      <w:r w:rsidR="00D55177">
        <w:rPr>
          <w:sz w:val="24"/>
          <w:szCs w:val="24"/>
        </w:rPr>
        <w:t xml:space="preserve"> </w:t>
      </w:r>
      <w:r w:rsidR="00D55177" w:rsidRPr="00D55177">
        <w:rPr>
          <w:sz w:val="24"/>
          <w:szCs w:val="24"/>
        </w:rPr>
        <w:t>(отклонение от плановой даты более чем на 15 дней)</w:t>
      </w:r>
      <w:r w:rsidR="00FC2827">
        <w:rPr>
          <w:sz w:val="24"/>
          <w:szCs w:val="24"/>
        </w:rPr>
        <w:t>, количество невыполненных контрольных точек, а также о наличии критических отклонений плановых значений и наличии рисков неисполнения.</w:t>
      </w:r>
    </w:p>
    <w:p w:rsidR="00FC2827" w:rsidRPr="00D55177" w:rsidRDefault="00FC2827" w:rsidP="00E015F0">
      <w:pPr>
        <w:spacing w:line="360" w:lineRule="auto"/>
        <w:ind w:firstLine="709"/>
        <w:jc w:val="both"/>
        <w:rPr>
          <w:b/>
          <w:i/>
          <w:sz w:val="24"/>
          <w:szCs w:val="24"/>
        </w:rPr>
      </w:pPr>
    </w:p>
    <w:p w:rsidR="00D55177" w:rsidRPr="00D55177" w:rsidRDefault="00D55177" w:rsidP="00E015F0">
      <w:pPr>
        <w:spacing w:line="360" w:lineRule="auto"/>
        <w:ind w:firstLine="709"/>
        <w:jc w:val="both"/>
        <w:rPr>
          <w:b/>
          <w:i/>
          <w:sz w:val="24"/>
          <w:szCs w:val="24"/>
        </w:rPr>
      </w:pPr>
      <w:r w:rsidRPr="00D55177">
        <w:rPr>
          <w:b/>
          <w:i/>
          <w:sz w:val="24"/>
          <w:szCs w:val="24"/>
        </w:rPr>
        <w:t>Внедрение навигатора по дополнительным общеобразовательным программам, соответствующий функциональным требованиям, утвержденным Минобрнауки России, позволяющий семьям выбирать образовательные программы, соответствующие запросам, уровню подготовки (в т.ч. с функцией записи в объединения) (в единицах).</w:t>
      </w:r>
    </w:p>
    <w:p w:rsidR="00D55177" w:rsidRDefault="00D55177" w:rsidP="00E015F0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Показатель учитывает наличие в субъекте Российской Федерации навигато</w:t>
      </w:r>
      <w:r w:rsidRPr="00D55177">
        <w:rPr>
          <w:sz w:val="24"/>
          <w:szCs w:val="24"/>
        </w:rPr>
        <w:t>ра по дополнительным общеобразовательным программам</w:t>
      </w:r>
      <w:r w:rsidR="000D53EA">
        <w:rPr>
          <w:sz w:val="24"/>
          <w:szCs w:val="24"/>
        </w:rPr>
        <w:t>, соответствующего</w:t>
      </w:r>
      <w:r w:rsidRPr="00D55177">
        <w:rPr>
          <w:sz w:val="24"/>
          <w:szCs w:val="24"/>
        </w:rPr>
        <w:t xml:space="preserve"> функциональным требованиям, </w:t>
      </w:r>
      <w:r>
        <w:rPr>
          <w:sz w:val="24"/>
          <w:szCs w:val="24"/>
        </w:rPr>
        <w:t xml:space="preserve">утвержденным Минобрнауки России (письмо Минобрнауки России от </w:t>
      </w:r>
      <w:r>
        <w:rPr>
          <w:sz w:val="24"/>
          <w:szCs w:val="24"/>
        </w:rPr>
        <w:lastRenderedPageBreak/>
        <w:t>05.02.2018 № 09-188)</w:t>
      </w:r>
      <w:r w:rsidR="000D53EA">
        <w:rPr>
          <w:sz w:val="24"/>
          <w:szCs w:val="24"/>
        </w:rPr>
        <w:t>, а также имеющих подключение к единой точке сбора данных Минобрнауки России. При достижении показателя его значение остается неизменным.</w:t>
      </w:r>
    </w:p>
    <w:p w:rsidR="005C4D5B" w:rsidRDefault="005C4D5B" w:rsidP="00E015F0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 достижении показателя в комментариях указывается ссылка на страницу навигатора в сети интернет.</w:t>
      </w:r>
    </w:p>
    <w:p w:rsidR="00D55177" w:rsidRDefault="00D55177" w:rsidP="00E015F0">
      <w:pPr>
        <w:spacing w:line="360" w:lineRule="auto"/>
        <w:ind w:firstLine="709"/>
        <w:jc w:val="both"/>
        <w:rPr>
          <w:sz w:val="24"/>
          <w:szCs w:val="24"/>
        </w:rPr>
      </w:pPr>
    </w:p>
    <w:p w:rsidR="000D53EA" w:rsidRPr="000D53EA" w:rsidRDefault="000D53EA" w:rsidP="00E015F0">
      <w:pPr>
        <w:spacing w:line="360" w:lineRule="auto"/>
        <w:ind w:firstLine="709"/>
        <w:jc w:val="both"/>
        <w:rPr>
          <w:b/>
          <w:i/>
          <w:sz w:val="24"/>
          <w:szCs w:val="24"/>
        </w:rPr>
      </w:pPr>
      <w:r w:rsidRPr="000D53EA">
        <w:rPr>
          <w:b/>
          <w:i/>
          <w:sz w:val="24"/>
          <w:szCs w:val="24"/>
        </w:rPr>
        <w:t xml:space="preserve">Доля организаций дополнительного образования </w:t>
      </w:r>
      <w:r>
        <w:rPr>
          <w:b/>
          <w:i/>
          <w:sz w:val="24"/>
          <w:szCs w:val="24"/>
        </w:rPr>
        <w:t xml:space="preserve">детей </w:t>
      </w:r>
      <w:r w:rsidRPr="000D53EA">
        <w:rPr>
          <w:b/>
          <w:i/>
          <w:sz w:val="24"/>
          <w:szCs w:val="24"/>
        </w:rPr>
        <w:t>от общего числа таких организаций в субъекте Российской Федерации</w:t>
      </w:r>
      <w:r>
        <w:rPr>
          <w:b/>
          <w:i/>
          <w:sz w:val="24"/>
          <w:szCs w:val="24"/>
        </w:rPr>
        <w:t>,</w:t>
      </w:r>
      <w:r w:rsidRPr="000D53EA">
        <w:rPr>
          <w:b/>
          <w:i/>
          <w:sz w:val="24"/>
          <w:szCs w:val="24"/>
        </w:rPr>
        <w:t xml:space="preserve"> загрузивших сведения в региональный навигатор по дополнительным общеобразовательным программам</w:t>
      </w:r>
      <w:r>
        <w:rPr>
          <w:b/>
          <w:i/>
          <w:sz w:val="24"/>
          <w:szCs w:val="24"/>
        </w:rPr>
        <w:t xml:space="preserve"> </w:t>
      </w:r>
      <w:r w:rsidRPr="000D53EA">
        <w:rPr>
          <w:b/>
          <w:i/>
          <w:sz w:val="24"/>
          <w:szCs w:val="24"/>
        </w:rPr>
        <w:t>(в %)</w:t>
      </w:r>
    </w:p>
    <w:p w:rsidR="00D55177" w:rsidRDefault="000D53EA" w:rsidP="00E015F0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Указывается процент организаций, реализующих дополнительные общеобразовательные программы, </w:t>
      </w:r>
      <w:r w:rsidRPr="000D53EA">
        <w:rPr>
          <w:sz w:val="24"/>
          <w:szCs w:val="24"/>
        </w:rPr>
        <w:t>от общего числа таких организаций в субъекте Российской Федерации</w:t>
      </w:r>
      <w:r w:rsidR="0046043B">
        <w:rPr>
          <w:sz w:val="24"/>
          <w:szCs w:val="24"/>
        </w:rPr>
        <w:t xml:space="preserve"> (используются данные о количестве организаций, имеющих лицензию на реализацию образовательных программ)</w:t>
      </w:r>
      <w:r w:rsidRPr="000D53EA">
        <w:rPr>
          <w:sz w:val="24"/>
          <w:szCs w:val="24"/>
        </w:rPr>
        <w:t>, загрузивших сведения в региональный навигатор по дополнительным общеобразовательным программам</w:t>
      </w:r>
      <w:r>
        <w:rPr>
          <w:sz w:val="24"/>
          <w:szCs w:val="24"/>
        </w:rPr>
        <w:t xml:space="preserve">  </w:t>
      </w:r>
    </w:p>
    <w:p w:rsidR="000D53EA" w:rsidRDefault="000D53EA" w:rsidP="00E015F0">
      <w:pPr>
        <w:spacing w:line="360" w:lineRule="auto"/>
        <w:ind w:firstLine="709"/>
        <w:jc w:val="both"/>
        <w:rPr>
          <w:sz w:val="24"/>
          <w:szCs w:val="24"/>
        </w:rPr>
      </w:pPr>
    </w:p>
    <w:p w:rsidR="0059425F" w:rsidRPr="0059425F" w:rsidRDefault="0059425F" w:rsidP="00E015F0">
      <w:pPr>
        <w:spacing w:line="360" w:lineRule="auto"/>
        <w:ind w:firstLine="709"/>
        <w:jc w:val="both"/>
        <w:rPr>
          <w:b/>
          <w:i/>
          <w:sz w:val="24"/>
          <w:szCs w:val="24"/>
        </w:rPr>
      </w:pPr>
      <w:r w:rsidRPr="0059425F">
        <w:rPr>
          <w:b/>
          <w:i/>
          <w:sz w:val="24"/>
          <w:szCs w:val="24"/>
        </w:rPr>
        <w:t>Количество заочных школ и ежегодных сезонных школ для мотивированных школьников, ед.</w:t>
      </w:r>
    </w:p>
    <w:p w:rsidR="0059425F" w:rsidRDefault="0059425F" w:rsidP="00E015F0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Данный показатель учитывает количество проведенных в субъекте Российской Федерации при участии регионального модельного центра заочных школ,</w:t>
      </w:r>
      <w:r w:rsidRPr="0059425F">
        <w:rPr>
          <w:sz w:val="24"/>
          <w:szCs w:val="24"/>
        </w:rPr>
        <w:t xml:space="preserve"> ежегодных сезонных школ</w:t>
      </w:r>
      <w:r>
        <w:rPr>
          <w:sz w:val="24"/>
          <w:szCs w:val="24"/>
        </w:rPr>
        <w:t>, тематических смен в каникулярное время</w:t>
      </w:r>
      <w:r w:rsidRPr="0059425F">
        <w:rPr>
          <w:sz w:val="24"/>
          <w:szCs w:val="24"/>
        </w:rPr>
        <w:t xml:space="preserve"> для мотивированных школьников</w:t>
      </w:r>
      <w:r>
        <w:rPr>
          <w:sz w:val="24"/>
          <w:szCs w:val="24"/>
        </w:rPr>
        <w:t>.</w:t>
      </w:r>
      <w:r w:rsidR="0046043B">
        <w:rPr>
          <w:sz w:val="24"/>
          <w:szCs w:val="24"/>
        </w:rPr>
        <w:t xml:space="preserve"> При этом учитываются такие мероприятия, вновь проведенные в рамках реализации приоритетного проекта «Доступное дополнительное образование</w:t>
      </w:r>
      <w:r w:rsidR="0046043B" w:rsidRPr="0046043B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 xml:space="preserve"> </w:t>
      </w:r>
      <w:r w:rsidR="0046043B" w:rsidRPr="0046043B">
        <w:rPr>
          <w:sz w:val="24"/>
          <w:szCs w:val="24"/>
        </w:rPr>
        <w:t>для детей».</w:t>
      </w:r>
    </w:p>
    <w:p w:rsidR="0046043B" w:rsidRPr="005E7C5A" w:rsidRDefault="0046043B" w:rsidP="00E015F0">
      <w:pPr>
        <w:spacing w:line="360" w:lineRule="auto"/>
        <w:ind w:firstLine="709"/>
        <w:jc w:val="both"/>
        <w:rPr>
          <w:b/>
          <w:i/>
          <w:sz w:val="24"/>
          <w:szCs w:val="24"/>
        </w:rPr>
      </w:pPr>
    </w:p>
    <w:p w:rsidR="005E7C5A" w:rsidRPr="005E7C5A" w:rsidRDefault="005E7C5A" w:rsidP="00E015F0">
      <w:pPr>
        <w:spacing w:line="360" w:lineRule="auto"/>
        <w:ind w:firstLine="709"/>
        <w:jc w:val="both"/>
        <w:rPr>
          <w:b/>
          <w:i/>
          <w:sz w:val="24"/>
          <w:szCs w:val="24"/>
        </w:rPr>
      </w:pPr>
      <w:r w:rsidRPr="005E7C5A">
        <w:rPr>
          <w:b/>
          <w:i/>
          <w:sz w:val="24"/>
          <w:szCs w:val="24"/>
        </w:rPr>
        <w:t>Количество внедренных моделей обеспечения доступности дополнительного образования для детей из сельской местности, ед</w:t>
      </w:r>
      <w:r>
        <w:rPr>
          <w:b/>
          <w:i/>
          <w:sz w:val="24"/>
          <w:szCs w:val="24"/>
        </w:rPr>
        <w:t>.</w:t>
      </w:r>
    </w:p>
    <w:p w:rsidR="0059425F" w:rsidRDefault="005E7C5A" w:rsidP="00E015F0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Данный показатель учитывает количество внедренных в субъекте Российской Федерации моделей </w:t>
      </w:r>
      <w:r w:rsidRPr="005E7C5A">
        <w:rPr>
          <w:sz w:val="24"/>
          <w:szCs w:val="24"/>
        </w:rPr>
        <w:t>реализации программ дополнительного образования детей для сельской местности</w:t>
      </w:r>
      <w:r>
        <w:rPr>
          <w:sz w:val="24"/>
          <w:szCs w:val="24"/>
        </w:rPr>
        <w:t xml:space="preserve">, разработанных, в том числе, на основе соответствующей типовой модели, утвержденной Минобрнауки России (письмо </w:t>
      </w:r>
      <w:r w:rsidRPr="005E7C5A">
        <w:rPr>
          <w:sz w:val="24"/>
          <w:szCs w:val="24"/>
        </w:rPr>
        <w:t>Минобрнауки России</w:t>
      </w:r>
      <w:r>
        <w:rPr>
          <w:sz w:val="24"/>
          <w:szCs w:val="24"/>
        </w:rPr>
        <w:t xml:space="preserve"> от 14.11.2017). Значение показателя указывается с накопительным итогом</w:t>
      </w:r>
      <w:r w:rsidR="006E695A">
        <w:rPr>
          <w:sz w:val="24"/>
          <w:szCs w:val="24"/>
        </w:rPr>
        <w:t>.</w:t>
      </w:r>
      <w:r w:rsidR="0046043B" w:rsidRPr="0046043B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 xml:space="preserve"> </w:t>
      </w:r>
      <w:r w:rsidR="0046043B" w:rsidRPr="0046043B">
        <w:rPr>
          <w:sz w:val="24"/>
          <w:szCs w:val="24"/>
        </w:rPr>
        <w:t xml:space="preserve">При этом учитываются </w:t>
      </w:r>
      <w:r w:rsidR="0046043B">
        <w:rPr>
          <w:sz w:val="24"/>
          <w:szCs w:val="24"/>
        </w:rPr>
        <w:t>модели, внедренные</w:t>
      </w:r>
      <w:r w:rsidR="0046043B" w:rsidRPr="0046043B">
        <w:rPr>
          <w:sz w:val="24"/>
          <w:szCs w:val="24"/>
        </w:rPr>
        <w:t xml:space="preserve"> в рамках реализации приоритетного проекта «Доступное дополнительное образование</w:t>
      </w:r>
      <w:r w:rsidR="0046043B">
        <w:rPr>
          <w:sz w:val="24"/>
          <w:szCs w:val="24"/>
        </w:rPr>
        <w:t xml:space="preserve"> для детей».</w:t>
      </w:r>
    </w:p>
    <w:p w:rsidR="005E7C5A" w:rsidRDefault="005E7C5A" w:rsidP="00E015F0">
      <w:pPr>
        <w:spacing w:line="360" w:lineRule="auto"/>
        <w:ind w:firstLine="709"/>
        <w:jc w:val="both"/>
        <w:rPr>
          <w:sz w:val="24"/>
          <w:szCs w:val="24"/>
        </w:rPr>
      </w:pPr>
    </w:p>
    <w:p w:rsidR="005E7C5A" w:rsidRPr="005E7C5A" w:rsidRDefault="005E7C5A" w:rsidP="00E015F0">
      <w:pPr>
        <w:spacing w:line="360" w:lineRule="auto"/>
        <w:ind w:firstLine="709"/>
        <w:jc w:val="both"/>
        <w:rPr>
          <w:b/>
          <w:i/>
          <w:sz w:val="24"/>
          <w:szCs w:val="24"/>
        </w:rPr>
      </w:pPr>
      <w:r w:rsidRPr="005E7C5A">
        <w:rPr>
          <w:b/>
          <w:i/>
          <w:sz w:val="24"/>
          <w:szCs w:val="24"/>
        </w:rPr>
        <w:t>Количество разработанных и внедренных разноуровневых (ознакомительный, базовый, продвинутый) программ дополнительного образования</w:t>
      </w:r>
      <w:r>
        <w:rPr>
          <w:b/>
          <w:i/>
          <w:sz w:val="24"/>
          <w:szCs w:val="24"/>
        </w:rPr>
        <w:t xml:space="preserve"> детей, ед.</w:t>
      </w:r>
    </w:p>
    <w:p w:rsidR="005E7C5A" w:rsidRDefault="005E7C5A" w:rsidP="00E015F0">
      <w:pPr>
        <w:spacing w:line="360" w:lineRule="auto"/>
        <w:ind w:firstLine="709"/>
        <w:jc w:val="both"/>
        <w:rPr>
          <w:sz w:val="24"/>
          <w:szCs w:val="24"/>
        </w:rPr>
      </w:pPr>
      <w:r w:rsidRPr="005E7C5A">
        <w:rPr>
          <w:sz w:val="24"/>
          <w:szCs w:val="24"/>
        </w:rPr>
        <w:lastRenderedPageBreak/>
        <w:t>Данный показатель учитывает количество внедренных в субъекте Российской Федерации моделей</w:t>
      </w:r>
      <w:r w:rsidRPr="005E7C5A">
        <w:t xml:space="preserve"> </w:t>
      </w:r>
      <w:r w:rsidRPr="005E7C5A">
        <w:rPr>
          <w:sz w:val="24"/>
          <w:szCs w:val="24"/>
        </w:rPr>
        <w:t>разноуровневых (</w:t>
      </w:r>
      <w:r w:rsidR="00703991">
        <w:rPr>
          <w:sz w:val="24"/>
          <w:szCs w:val="24"/>
        </w:rPr>
        <w:t>то есть имеющих</w:t>
      </w:r>
      <w:r>
        <w:rPr>
          <w:sz w:val="24"/>
          <w:szCs w:val="24"/>
        </w:rPr>
        <w:t xml:space="preserve"> уровни освоения программы – </w:t>
      </w:r>
      <w:r w:rsidRPr="005E7C5A">
        <w:rPr>
          <w:sz w:val="24"/>
          <w:szCs w:val="24"/>
        </w:rPr>
        <w:t>ознакомительный, базовый, продвинутый) программ дополнительного</w:t>
      </w:r>
      <w:r>
        <w:rPr>
          <w:sz w:val="24"/>
          <w:szCs w:val="24"/>
        </w:rPr>
        <w:t xml:space="preserve"> образования детей</w:t>
      </w:r>
      <w:r w:rsidR="00F8577F">
        <w:rPr>
          <w:sz w:val="24"/>
          <w:szCs w:val="24"/>
        </w:rPr>
        <w:t xml:space="preserve">, </w:t>
      </w:r>
      <w:r w:rsidR="00F8577F" w:rsidRPr="00F8577F">
        <w:rPr>
          <w:sz w:val="24"/>
          <w:szCs w:val="24"/>
        </w:rPr>
        <w:t>в том числе, на основе соответствующей типовой модели, утвержденной Минобрнауки России (письмо Минобрнауки России от 14.11.2017). Значение показателя указывается с накопительным итогом</w:t>
      </w:r>
      <w:r w:rsidR="00922E55">
        <w:rPr>
          <w:sz w:val="24"/>
          <w:szCs w:val="24"/>
        </w:rPr>
        <w:t xml:space="preserve">. </w:t>
      </w:r>
      <w:r w:rsidR="00922E55" w:rsidRPr="00922E55">
        <w:rPr>
          <w:sz w:val="24"/>
          <w:szCs w:val="24"/>
        </w:rPr>
        <w:t xml:space="preserve">При этом учитываются </w:t>
      </w:r>
      <w:r w:rsidR="00922E55">
        <w:rPr>
          <w:sz w:val="24"/>
          <w:szCs w:val="24"/>
        </w:rPr>
        <w:t>программы</w:t>
      </w:r>
      <w:r w:rsidR="00922E55" w:rsidRPr="00922E55">
        <w:rPr>
          <w:sz w:val="24"/>
          <w:szCs w:val="24"/>
        </w:rPr>
        <w:t>, реализованные в рамках реализации приоритетного проекта «Доступное дополнительное образование для детей».</w:t>
      </w:r>
    </w:p>
    <w:p w:rsidR="005E7C5A" w:rsidRDefault="005E7C5A" w:rsidP="00E015F0">
      <w:pPr>
        <w:spacing w:line="360" w:lineRule="auto"/>
        <w:ind w:firstLine="709"/>
        <w:jc w:val="both"/>
        <w:rPr>
          <w:sz w:val="24"/>
          <w:szCs w:val="24"/>
        </w:rPr>
      </w:pPr>
    </w:p>
    <w:p w:rsidR="00F8577F" w:rsidRPr="00F8577F" w:rsidRDefault="00F8577F" w:rsidP="00E015F0">
      <w:pPr>
        <w:spacing w:line="360" w:lineRule="auto"/>
        <w:ind w:firstLine="709"/>
        <w:jc w:val="both"/>
        <w:rPr>
          <w:b/>
          <w:i/>
          <w:sz w:val="24"/>
          <w:szCs w:val="24"/>
        </w:rPr>
      </w:pPr>
      <w:r w:rsidRPr="00F8577F">
        <w:rPr>
          <w:b/>
          <w:i/>
          <w:sz w:val="24"/>
          <w:szCs w:val="24"/>
        </w:rPr>
        <w:t>Количество реализуемых программ сотрудничества между организациями различного типа (в том числе в форме сетевого взаимодействия), ед.</w:t>
      </w:r>
    </w:p>
    <w:p w:rsidR="00F8577F" w:rsidRPr="00F8577F" w:rsidRDefault="00E015F0" w:rsidP="00E015F0">
      <w:pPr>
        <w:spacing w:line="360" w:lineRule="auto"/>
        <w:ind w:firstLine="709"/>
        <w:jc w:val="both"/>
        <w:rPr>
          <w:sz w:val="24"/>
          <w:szCs w:val="24"/>
        </w:rPr>
      </w:pPr>
      <w:r w:rsidRPr="00F8577F">
        <w:rPr>
          <w:sz w:val="24"/>
          <w:szCs w:val="24"/>
        </w:rPr>
        <w:t>Данный показатель учитывает количество</w:t>
      </w:r>
      <w:r>
        <w:rPr>
          <w:sz w:val="24"/>
          <w:szCs w:val="24"/>
        </w:rPr>
        <w:t xml:space="preserve"> р</w:t>
      </w:r>
      <w:r w:rsidRPr="00F8577F">
        <w:rPr>
          <w:sz w:val="24"/>
          <w:szCs w:val="24"/>
        </w:rPr>
        <w:t xml:space="preserve">еализуемых </w:t>
      </w:r>
      <w:r>
        <w:rPr>
          <w:sz w:val="24"/>
          <w:szCs w:val="24"/>
        </w:rPr>
        <w:t xml:space="preserve">в субъекте Российской Федерации дополнительных общеобразовательных программ в сетевой форме </w:t>
      </w:r>
      <w:r w:rsidRPr="00922E55">
        <w:rPr>
          <w:bCs/>
          <w:sz w:val="24"/>
          <w:szCs w:val="24"/>
        </w:rPr>
        <w:t>образовательных организаций разных типов, в том числе профессиональных образовательных организаций и организаций высшего образования, научных организаций, организаций спорта, культуры, общественных организаций и организаций реального сектора экономики</w:t>
      </w:r>
      <w:r>
        <w:rPr>
          <w:bCs/>
          <w:sz w:val="24"/>
          <w:szCs w:val="24"/>
        </w:rPr>
        <w:t xml:space="preserve">, </w:t>
      </w:r>
      <w:r w:rsidRPr="00922E55">
        <w:rPr>
          <w:bCs/>
          <w:sz w:val="24"/>
          <w:szCs w:val="24"/>
        </w:rPr>
        <w:t>потенциально пригодных для реализации образовательных программ</w:t>
      </w:r>
      <w:r>
        <w:rPr>
          <w:sz w:val="24"/>
          <w:szCs w:val="24"/>
        </w:rPr>
        <w:t xml:space="preserve">. </w:t>
      </w:r>
      <w:r w:rsidRPr="00F8577F">
        <w:rPr>
          <w:sz w:val="24"/>
          <w:szCs w:val="24"/>
        </w:rPr>
        <w:t>Значение показателя указывается с накопительным итогом</w:t>
      </w:r>
      <w:r>
        <w:rPr>
          <w:sz w:val="24"/>
          <w:szCs w:val="24"/>
        </w:rPr>
        <w:t xml:space="preserve">. </w:t>
      </w:r>
      <w:r w:rsidR="00922E55" w:rsidRPr="00922E55">
        <w:rPr>
          <w:sz w:val="24"/>
          <w:szCs w:val="24"/>
        </w:rPr>
        <w:t>При этом учитываются программы</w:t>
      </w:r>
      <w:r w:rsidR="00922E55">
        <w:rPr>
          <w:sz w:val="24"/>
          <w:szCs w:val="24"/>
        </w:rPr>
        <w:t xml:space="preserve"> в сетевой форме</w:t>
      </w:r>
      <w:r w:rsidR="00922E55" w:rsidRPr="00922E55">
        <w:rPr>
          <w:sz w:val="24"/>
          <w:szCs w:val="24"/>
        </w:rPr>
        <w:t xml:space="preserve">, </w:t>
      </w:r>
      <w:r w:rsidR="00922E55">
        <w:rPr>
          <w:sz w:val="24"/>
          <w:szCs w:val="24"/>
        </w:rPr>
        <w:t>реализованные в</w:t>
      </w:r>
      <w:r w:rsidR="00922E55" w:rsidRPr="00922E55">
        <w:rPr>
          <w:sz w:val="24"/>
          <w:szCs w:val="24"/>
        </w:rPr>
        <w:t xml:space="preserve"> рамках реализации приоритетного проекта «Доступное дополнительное образование для детей».</w:t>
      </w:r>
    </w:p>
    <w:p w:rsidR="00F8577F" w:rsidRDefault="00F8577F" w:rsidP="00E015F0">
      <w:pPr>
        <w:spacing w:line="360" w:lineRule="auto"/>
        <w:ind w:firstLine="709"/>
        <w:jc w:val="both"/>
        <w:rPr>
          <w:sz w:val="24"/>
          <w:szCs w:val="24"/>
        </w:rPr>
      </w:pPr>
    </w:p>
    <w:p w:rsidR="00F8577F" w:rsidRPr="00F8577F" w:rsidRDefault="00F8577F" w:rsidP="00E015F0">
      <w:pPr>
        <w:spacing w:line="360" w:lineRule="auto"/>
        <w:ind w:firstLine="709"/>
        <w:jc w:val="both"/>
        <w:rPr>
          <w:b/>
          <w:i/>
          <w:sz w:val="24"/>
          <w:szCs w:val="24"/>
        </w:rPr>
      </w:pPr>
      <w:r w:rsidRPr="00F8577F">
        <w:rPr>
          <w:b/>
          <w:i/>
          <w:sz w:val="24"/>
          <w:szCs w:val="24"/>
        </w:rPr>
        <w:t>Переподготовка (повышение квалификации) отдельных групп сотрудников РМЦ, опорных муниципальных организаций, ведущих образовательных организаций по программам (курсам, модулям), разработанным в р</w:t>
      </w:r>
      <w:r>
        <w:rPr>
          <w:b/>
          <w:i/>
          <w:sz w:val="24"/>
          <w:szCs w:val="24"/>
        </w:rPr>
        <w:t>амках реализации мероприятия 3.4</w:t>
      </w:r>
      <w:r w:rsidRPr="00F8577F">
        <w:rPr>
          <w:b/>
          <w:i/>
          <w:sz w:val="24"/>
          <w:szCs w:val="24"/>
        </w:rPr>
        <w:t>. паспорта Приоритетного проекта (в %)</w:t>
      </w:r>
    </w:p>
    <w:p w:rsidR="00B27A5A" w:rsidRDefault="00F8577F" w:rsidP="00E015F0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Данный показатель учитывает долю сотрудников РМЦ, </w:t>
      </w:r>
      <w:r w:rsidRPr="00F8577F">
        <w:rPr>
          <w:sz w:val="24"/>
          <w:szCs w:val="24"/>
        </w:rPr>
        <w:t>опорных муниципальных организаций, ведущих образовательных организаций</w:t>
      </w:r>
      <w:r>
        <w:rPr>
          <w:sz w:val="24"/>
          <w:szCs w:val="24"/>
        </w:rPr>
        <w:t xml:space="preserve"> от общего числа перечисленных ниже групп сотрудников</w:t>
      </w:r>
      <w:r w:rsidR="00922E55">
        <w:rPr>
          <w:sz w:val="24"/>
          <w:szCs w:val="24"/>
        </w:rPr>
        <w:t>, прошедших программы повышения квалификации и получившие удостоверения установленного образца о прохождении таких программ</w:t>
      </w:r>
      <w:r>
        <w:rPr>
          <w:sz w:val="24"/>
          <w:szCs w:val="24"/>
        </w:rPr>
        <w:t>. Группы сотрудников</w:t>
      </w:r>
      <w:r w:rsidR="00B27A5A">
        <w:rPr>
          <w:sz w:val="24"/>
          <w:szCs w:val="24"/>
        </w:rPr>
        <w:t xml:space="preserve"> имеют следующую диффе</w:t>
      </w:r>
      <w:r>
        <w:rPr>
          <w:sz w:val="24"/>
          <w:szCs w:val="24"/>
        </w:rPr>
        <w:t>ре</w:t>
      </w:r>
      <w:r w:rsidR="00B27A5A">
        <w:rPr>
          <w:sz w:val="24"/>
          <w:szCs w:val="24"/>
        </w:rPr>
        <w:t>н</w:t>
      </w:r>
      <w:r>
        <w:rPr>
          <w:sz w:val="24"/>
          <w:szCs w:val="24"/>
        </w:rPr>
        <w:t>циацию</w:t>
      </w:r>
      <w:r w:rsidR="00B27A5A">
        <w:rPr>
          <w:sz w:val="24"/>
          <w:szCs w:val="24"/>
        </w:rPr>
        <w:t>:</w:t>
      </w:r>
    </w:p>
    <w:p w:rsidR="00B27A5A" w:rsidRPr="00B27A5A" w:rsidRDefault="00B27A5A" w:rsidP="00E015F0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A5A">
        <w:rPr>
          <w:rFonts w:ascii="Times New Roman" w:hAnsi="Times New Roman" w:cs="Times New Roman"/>
          <w:sz w:val="24"/>
          <w:szCs w:val="24"/>
        </w:rPr>
        <w:t>Педагогические работники</w:t>
      </w:r>
    </w:p>
    <w:p w:rsidR="00B27A5A" w:rsidRPr="00B27A5A" w:rsidRDefault="00B27A5A" w:rsidP="00E015F0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A5A">
        <w:rPr>
          <w:rFonts w:ascii="Times New Roman" w:hAnsi="Times New Roman" w:cs="Times New Roman"/>
          <w:sz w:val="24"/>
          <w:szCs w:val="24"/>
        </w:rPr>
        <w:t>Руководители организаций</w:t>
      </w:r>
    </w:p>
    <w:p w:rsidR="00B27A5A" w:rsidRPr="00B27A5A" w:rsidRDefault="00B27A5A" w:rsidP="00E015F0">
      <w:pPr>
        <w:pStyle w:val="a3"/>
        <w:numPr>
          <w:ilvl w:val="0"/>
          <w:numId w:val="4"/>
        </w:num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A5A">
        <w:rPr>
          <w:rFonts w:ascii="Times New Roman" w:hAnsi="Times New Roman" w:cs="Times New Roman"/>
          <w:sz w:val="24"/>
          <w:szCs w:val="24"/>
        </w:rPr>
        <w:t>Привлекаемые специалист</w:t>
      </w:r>
      <w:r>
        <w:rPr>
          <w:rFonts w:ascii="Times New Roman" w:hAnsi="Times New Roman" w:cs="Times New Roman"/>
          <w:sz w:val="24"/>
          <w:szCs w:val="24"/>
        </w:rPr>
        <w:t>ы (наставники) реального сектора</w:t>
      </w:r>
      <w:r w:rsidR="00DB1B03">
        <w:rPr>
          <w:rFonts w:ascii="Times New Roman" w:hAnsi="Times New Roman" w:cs="Times New Roman"/>
          <w:sz w:val="24"/>
          <w:szCs w:val="24"/>
        </w:rPr>
        <w:t xml:space="preserve"> (специалисты, привлекаемые для реализации дополнительных </w:t>
      </w:r>
      <w:r w:rsidR="00EA770F">
        <w:rPr>
          <w:rFonts w:ascii="Times New Roman" w:hAnsi="Times New Roman" w:cs="Times New Roman"/>
          <w:sz w:val="24"/>
          <w:szCs w:val="24"/>
        </w:rPr>
        <w:t>общеобразовательных программ,</w:t>
      </w:r>
      <w:r w:rsidR="00DB1B03">
        <w:rPr>
          <w:rFonts w:ascii="Times New Roman" w:hAnsi="Times New Roman" w:cs="Times New Roman"/>
          <w:sz w:val="24"/>
          <w:szCs w:val="24"/>
        </w:rPr>
        <w:t xml:space="preserve"> не имеющие </w:t>
      </w:r>
      <w:r w:rsidR="00EA770F">
        <w:rPr>
          <w:rFonts w:ascii="Times New Roman" w:hAnsi="Times New Roman" w:cs="Times New Roman"/>
          <w:sz w:val="24"/>
          <w:szCs w:val="24"/>
        </w:rPr>
        <w:t xml:space="preserve">педагогического образования, прошедшие </w:t>
      </w:r>
      <w:r w:rsidR="00EA770F">
        <w:rPr>
          <w:rFonts w:ascii="Times New Roman" w:hAnsi="Times New Roman" w:cs="Times New Roman"/>
          <w:sz w:val="24"/>
          <w:szCs w:val="24"/>
        </w:rPr>
        <w:lastRenderedPageBreak/>
        <w:t>повышение квалификации или переподготовку по педагогическому профилю</w:t>
      </w:r>
      <w:r w:rsidR="00DB1B03">
        <w:rPr>
          <w:rFonts w:ascii="Times New Roman" w:hAnsi="Times New Roman" w:cs="Times New Roman"/>
          <w:sz w:val="24"/>
          <w:szCs w:val="24"/>
        </w:rPr>
        <w:t>)</w:t>
      </w:r>
    </w:p>
    <w:p w:rsidR="00F8577F" w:rsidRDefault="00B27A5A" w:rsidP="00E015F0">
      <w:pPr>
        <w:spacing w:line="360" w:lineRule="auto"/>
        <w:ind w:firstLine="709"/>
        <w:jc w:val="both"/>
        <w:rPr>
          <w:sz w:val="24"/>
          <w:szCs w:val="24"/>
        </w:rPr>
      </w:pPr>
      <w:r w:rsidRPr="00B27A5A">
        <w:rPr>
          <w:sz w:val="24"/>
          <w:szCs w:val="24"/>
        </w:rPr>
        <w:t>Значение показателя указывается с накопительным итогом</w:t>
      </w:r>
      <w:r>
        <w:rPr>
          <w:sz w:val="24"/>
          <w:szCs w:val="24"/>
        </w:rPr>
        <w:t>.</w:t>
      </w:r>
      <w:r w:rsidR="001A048E" w:rsidRPr="001A048E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 xml:space="preserve"> </w:t>
      </w:r>
      <w:r w:rsidR="001A048E" w:rsidRPr="001A048E">
        <w:rPr>
          <w:sz w:val="24"/>
          <w:szCs w:val="24"/>
        </w:rPr>
        <w:t xml:space="preserve">При этом учитываются </w:t>
      </w:r>
      <w:r w:rsidR="001A048E">
        <w:rPr>
          <w:sz w:val="24"/>
          <w:szCs w:val="24"/>
        </w:rPr>
        <w:t>специалисты</w:t>
      </w:r>
      <w:r w:rsidR="001A048E" w:rsidRPr="001A048E">
        <w:rPr>
          <w:sz w:val="24"/>
          <w:szCs w:val="24"/>
        </w:rPr>
        <w:t xml:space="preserve">, </w:t>
      </w:r>
      <w:r w:rsidR="001A048E">
        <w:rPr>
          <w:sz w:val="24"/>
          <w:szCs w:val="24"/>
        </w:rPr>
        <w:t xml:space="preserve">повысившие совою квалификацию </w:t>
      </w:r>
      <w:r w:rsidR="001A048E" w:rsidRPr="001A048E">
        <w:rPr>
          <w:sz w:val="24"/>
          <w:szCs w:val="24"/>
        </w:rPr>
        <w:t>в рамках реализации приоритетного проекта «Доступное дополнительное образование для детей»</w:t>
      </w:r>
    </w:p>
    <w:p w:rsidR="00B27A5A" w:rsidRDefault="00B27A5A" w:rsidP="00E015F0">
      <w:pPr>
        <w:spacing w:line="360" w:lineRule="auto"/>
        <w:ind w:firstLine="709"/>
        <w:jc w:val="both"/>
        <w:rPr>
          <w:sz w:val="24"/>
          <w:szCs w:val="24"/>
        </w:rPr>
      </w:pPr>
    </w:p>
    <w:p w:rsidR="00F8577F" w:rsidRPr="00B27A5A" w:rsidRDefault="00B27A5A" w:rsidP="00E015F0">
      <w:pPr>
        <w:spacing w:line="360" w:lineRule="auto"/>
        <w:ind w:firstLine="709"/>
        <w:jc w:val="both"/>
        <w:rPr>
          <w:b/>
          <w:i/>
          <w:sz w:val="24"/>
          <w:szCs w:val="24"/>
        </w:rPr>
      </w:pPr>
      <w:r w:rsidRPr="00B27A5A">
        <w:rPr>
          <w:b/>
          <w:i/>
          <w:sz w:val="24"/>
          <w:szCs w:val="24"/>
        </w:rPr>
        <w:t xml:space="preserve">Количество разработанных и внедренных дистанционных курсов дополнительного образования, ед. </w:t>
      </w:r>
    </w:p>
    <w:p w:rsidR="00B27A5A" w:rsidRPr="00B27A5A" w:rsidRDefault="00B27A5A" w:rsidP="00E015F0">
      <w:pPr>
        <w:spacing w:line="360" w:lineRule="auto"/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Указывается общее количество </w:t>
      </w:r>
      <w:r w:rsidRPr="00B27A5A">
        <w:rPr>
          <w:sz w:val="24"/>
          <w:szCs w:val="24"/>
        </w:rPr>
        <w:t xml:space="preserve">разработанных и внедренных </w:t>
      </w:r>
      <w:r w:rsidR="001A048E">
        <w:rPr>
          <w:sz w:val="24"/>
          <w:szCs w:val="24"/>
        </w:rPr>
        <w:t xml:space="preserve">как самим региональным модельным центром, так и при его участии (координации) иными опорными организациями дополнительного образования детей, муниципальными опорными центрами и др., </w:t>
      </w:r>
      <w:r w:rsidRPr="00B27A5A">
        <w:rPr>
          <w:sz w:val="24"/>
          <w:szCs w:val="24"/>
        </w:rPr>
        <w:t>дистанционных курсов дополнительного образования для детей</w:t>
      </w:r>
      <w:r>
        <w:rPr>
          <w:sz w:val="24"/>
          <w:szCs w:val="24"/>
        </w:rPr>
        <w:t xml:space="preserve">, при этом в комментарии к показателю должно быть указано количество реализованных программ по каждой направленности дополнительных общеобразовательных программ (техническая, естественнонаучная, художественных физкультурно-спортивная, туристско-краеведческая, социально-педагогическая). </w:t>
      </w:r>
      <w:r w:rsidRPr="00B27A5A">
        <w:rPr>
          <w:sz w:val="24"/>
          <w:szCs w:val="24"/>
        </w:rPr>
        <w:t>Значение показателя указывается с накопительным итогом</w:t>
      </w:r>
      <w:r w:rsidR="001A048E">
        <w:rPr>
          <w:sz w:val="24"/>
          <w:szCs w:val="24"/>
        </w:rPr>
        <w:t xml:space="preserve">. </w:t>
      </w:r>
      <w:r w:rsidR="001A048E" w:rsidRPr="001A048E">
        <w:rPr>
          <w:sz w:val="24"/>
          <w:szCs w:val="24"/>
        </w:rPr>
        <w:t xml:space="preserve">При этом учитываются </w:t>
      </w:r>
      <w:r w:rsidR="001A048E">
        <w:rPr>
          <w:sz w:val="24"/>
          <w:szCs w:val="24"/>
        </w:rPr>
        <w:t>дистанционные курсы</w:t>
      </w:r>
      <w:r w:rsidR="001A048E" w:rsidRPr="001A048E">
        <w:rPr>
          <w:sz w:val="24"/>
          <w:szCs w:val="24"/>
        </w:rPr>
        <w:t>, реализованные в рамках реализации приоритетного проекта «Доступное дополнительное образование для детей».</w:t>
      </w:r>
    </w:p>
    <w:p w:rsidR="00B27A5A" w:rsidRDefault="00B27A5A" w:rsidP="00E015F0">
      <w:pPr>
        <w:spacing w:line="360" w:lineRule="auto"/>
        <w:ind w:firstLine="709"/>
        <w:jc w:val="both"/>
        <w:rPr>
          <w:sz w:val="24"/>
          <w:szCs w:val="24"/>
        </w:rPr>
      </w:pPr>
    </w:p>
    <w:p w:rsidR="00B27A5A" w:rsidRPr="00B27A5A" w:rsidRDefault="00B27A5A" w:rsidP="00E015F0">
      <w:pPr>
        <w:spacing w:line="360" w:lineRule="auto"/>
        <w:ind w:firstLine="709"/>
        <w:jc w:val="both"/>
        <w:rPr>
          <w:b/>
          <w:i/>
          <w:sz w:val="24"/>
          <w:szCs w:val="24"/>
        </w:rPr>
      </w:pPr>
      <w:r w:rsidRPr="00B27A5A">
        <w:rPr>
          <w:b/>
          <w:i/>
          <w:sz w:val="24"/>
          <w:szCs w:val="24"/>
        </w:rPr>
        <w:t>Доля государственных (муниципальных) организаций, осуществляющих образовательную деятельность  (кроме дошкольных образовательных организаций), принявших участие в инвентаризации инфраструктурных, материально-технических и кадровых ресурсов (%)</w:t>
      </w:r>
    </w:p>
    <w:p w:rsidR="00B27A5A" w:rsidRDefault="003A55F8" w:rsidP="00E015F0">
      <w:pPr>
        <w:spacing w:line="360" w:lineRule="auto"/>
        <w:ind w:firstLine="709"/>
        <w:jc w:val="both"/>
        <w:rPr>
          <w:sz w:val="24"/>
          <w:szCs w:val="24"/>
        </w:rPr>
      </w:pPr>
      <w:r w:rsidRPr="003A55F8">
        <w:rPr>
          <w:sz w:val="24"/>
          <w:szCs w:val="24"/>
        </w:rPr>
        <w:t>Значение по показателю заполняется за отчетный месяц</w:t>
      </w:r>
      <w:r>
        <w:rPr>
          <w:sz w:val="24"/>
          <w:szCs w:val="24"/>
        </w:rPr>
        <w:t xml:space="preserve"> и отражает долю </w:t>
      </w:r>
      <w:r w:rsidRPr="003A55F8">
        <w:rPr>
          <w:sz w:val="24"/>
          <w:szCs w:val="24"/>
        </w:rPr>
        <w:t>государственных (муниципальных) организаций, осуществляющих образовательную деятельность  (кроме дошкольных образовательных организаций</w:t>
      </w:r>
      <w:r>
        <w:rPr>
          <w:sz w:val="24"/>
          <w:szCs w:val="24"/>
        </w:rPr>
        <w:t xml:space="preserve">), предоставивших данные о наличии </w:t>
      </w:r>
      <w:r w:rsidRPr="003A55F8">
        <w:rPr>
          <w:sz w:val="24"/>
          <w:szCs w:val="24"/>
        </w:rPr>
        <w:t>инфраструктурных, материально-технических и кадровых ресурсов</w:t>
      </w:r>
      <w:r>
        <w:rPr>
          <w:sz w:val="24"/>
          <w:szCs w:val="24"/>
        </w:rPr>
        <w:t xml:space="preserve"> в рамках проведения инвентаризации.</w:t>
      </w:r>
    </w:p>
    <w:p w:rsidR="00B27A5A" w:rsidRDefault="00B27A5A" w:rsidP="00E015F0">
      <w:pPr>
        <w:spacing w:line="360" w:lineRule="auto"/>
        <w:ind w:firstLine="709"/>
        <w:jc w:val="both"/>
        <w:rPr>
          <w:sz w:val="24"/>
          <w:szCs w:val="24"/>
        </w:rPr>
      </w:pPr>
    </w:p>
    <w:p w:rsidR="00703991" w:rsidRPr="00703991" w:rsidRDefault="00703991" w:rsidP="00E015F0">
      <w:pPr>
        <w:spacing w:line="360" w:lineRule="auto"/>
        <w:ind w:firstLine="709"/>
        <w:jc w:val="both"/>
        <w:rPr>
          <w:b/>
          <w:i/>
          <w:sz w:val="24"/>
          <w:szCs w:val="24"/>
        </w:rPr>
      </w:pPr>
      <w:r w:rsidRPr="00703991">
        <w:rPr>
          <w:b/>
          <w:i/>
          <w:sz w:val="24"/>
          <w:szCs w:val="24"/>
        </w:rPr>
        <w:t xml:space="preserve">Доля </w:t>
      </w:r>
      <w:r>
        <w:rPr>
          <w:b/>
          <w:i/>
          <w:sz w:val="24"/>
          <w:szCs w:val="24"/>
        </w:rPr>
        <w:t>негосударственных</w:t>
      </w:r>
      <w:r w:rsidRPr="00703991">
        <w:rPr>
          <w:b/>
          <w:i/>
          <w:sz w:val="24"/>
          <w:szCs w:val="24"/>
        </w:rPr>
        <w:t xml:space="preserve"> организаций, осуществляющи</w:t>
      </w:r>
      <w:r>
        <w:rPr>
          <w:b/>
          <w:i/>
          <w:sz w:val="24"/>
          <w:szCs w:val="24"/>
        </w:rPr>
        <w:t>х образовательную деятельность</w:t>
      </w:r>
      <w:r w:rsidRPr="00703991">
        <w:rPr>
          <w:b/>
          <w:i/>
          <w:sz w:val="24"/>
          <w:szCs w:val="24"/>
        </w:rPr>
        <w:t>, принявших участие в инвентаризации инфраструктурных, материально-технических и кадровых ресурсов (%)</w:t>
      </w:r>
    </w:p>
    <w:p w:rsidR="00703991" w:rsidRPr="00703991" w:rsidRDefault="00703991" w:rsidP="00E015F0">
      <w:pPr>
        <w:spacing w:line="360" w:lineRule="auto"/>
        <w:ind w:firstLine="709"/>
        <w:jc w:val="both"/>
        <w:rPr>
          <w:sz w:val="24"/>
          <w:szCs w:val="24"/>
        </w:rPr>
      </w:pPr>
      <w:r w:rsidRPr="00703991">
        <w:rPr>
          <w:sz w:val="24"/>
          <w:szCs w:val="24"/>
        </w:rPr>
        <w:t xml:space="preserve">Значение по показателю заполняется за отчетный месяц и отражает долю </w:t>
      </w:r>
      <w:r>
        <w:rPr>
          <w:sz w:val="24"/>
          <w:szCs w:val="24"/>
        </w:rPr>
        <w:t xml:space="preserve">негосударственных </w:t>
      </w:r>
      <w:r w:rsidRPr="00703991">
        <w:rPr>
          <w:sz w:val="24"/>
          <w:szCs w:val="24"/>
        </w:rPr>
        <w:t>организаций, осуществляющи</w:t>
      </w:r>
      <w:r>
        <w:rPr>
          <w:sz w:val="24"/>
          <w:szCs w:val="24"/>
        </w:rPr>
        <w:t>х образовательную деятельность</w:t>
      </w:r>
      <w:r w:rsidRPr="00703991">
        <w:rPr>
          <w:sz w:val="24"/>
          <w:szCs w:val="24"/>
        </w:rPr>
        <w:t xml:space="preserve">, </w:t>
      </w:r>
      <w:r w:rsidRPr="00703991">
        <w:rPr>
          <w:sz w:val="24"/>
          <w:szCs w:val="24"/>
        </w:rPr>
        <w:lastRenderedPageBreak/>
        <w:t>предоставивших данные о наличии инфраструктурных, материально-технических и кадровых ресурсов в рамках проведения инвентаризации.</w:t>
      </w:r>
    </w:p>
    <w:p w:rsidR="00703991" w:rsidRDefault="00703991" w:rsidP="00E015F0">
      <w:pPr>
        <w:spacing w:line="360" w:lineRule="auto"/>
        <w:ind w:firstLine="709"/>
        <w:jc w:val="both"/>
        <w:rPr>
          <w:sz w:val="24"/>
          <w:szCs w:val="24"/>
        </w:rPr>
      </w:pPr>
    </w:p>
    <w:p w:rsidR="00703991" w:rsidRPr="00703991" w:rsidRDefault="00703991" w:rsidP="00E015F0">
      <w:pPr>
        <w:spacing w:line="360" w:lineRule="auto"/>
        <w:ind w:firstLine="709"/>
        <w:jc w:val="both"/>
        <w:rPr>
          <w:b/>
          <w:i/>
          <w:sz w:val="24"/>
          <w:szCs w:val="24"/>
        </w:rPr>
      </w:pPr>
      <w:r w:rsidRPr="00703991">
        <w:rPr>
          <w:b/>
          <w:i/>
          <w:sz w:val="24"/>
          <w:szCs w:val="24"/>
        </w:rPr>
        <w:t xml:space="preserve">Доля </w:t>
      </w:r>
      <w:r>
        <w:rPr>
          <w:b/>
          <w:i/>
          <w:sz w:val="24"/>
          <w:szCs w:val="24"/>
        </w:rPr>
        <w:t xml:space="preserve">организаций культуры и спорта, </w:t>
      </w:r>
      <w:r w:rsidRPr="00703991">
        <w:rPr>
          <w:b/>
          <w:i/>
          <w:sz w:val="24"/>
          <w:szCs w:val="24"/>
        </w:rPr>
        <w:t>принявших участие в инвентаризации инфраструктурных, материально-технических и кадровых ресурсов (%)</w:t>
      </w:r>
    </w:p>
    <w:p w:rsidR="00703991" w:rsidRPr="00703991" w:rsidRDefault="00703991" w:rsidP="00E015F0">
      <w:pPr>
        <w:spacing w:line="360" w:lineRule="auto"/>
        <w:ind w:firstLine="709"/>
        <w:jc w:val="both"/>
        <w:rPr>
          <w:sz w:val="24"/>
          <w:szCs w:val="24"/>
        </w:rPr>
      </w:pPr>
      <w:r w:rsidRPr="00703991">
        <w:rPr>
          <w:sz w:val="24"/>
          <w:szCs w:val="24"/>
        </w:rPr>
        <w:t>Значение по показателю заполняется за отчетный месяц и отражает долю организаций культуры и спорта, предоставивших данные о наличии инфраструктурных, материально-технических и кадровых ресурсов в рамках проведения инвентаризации.</w:t>
      </w:r>
    </w:p>
    <w:p w:rsidR="00703991" w:rsidRPr="00703991" w:rsidRDefault="00703991" w:rsidP="00E015F0">
      <w:pPr>
        <w:spacing w:line="360" w:lineRule="auto"/>
        <w:ind w:firstLine="709"/>
        <w:jc w:val="both"/>
        <w:rPr>
          <w:b/>
          <w:i/>
          <w:sz w:val="24"/>
          <w:szCs w:val="24"/>
        </w:rPr>
      </w:pPr>
      <w:r w:rsidRPr="00703991">
        <w:rPr>
          <w:b/>
          <w:i/>
          <w:sz w:val="24"/>
          <w:szCs w:val="24"/>
        </w:rPr>
        <w:t xml:space="preserve">Доля организаций </w:t>
      </w:r>
      <w:r w:rsidR="00A53822">
        <w:rPr>
          <w:b/>
          <w:i/>
          <w:sz w:val="24"/>
          <w:szCs w:val="24"/>
        </w:rPr>
        <w:t>реального сектора экономики</w:t>
      </w:r>
      <w:r w:rsidRPr="00703991">
        <w:rPr>
          <w:b/>
          <w:i/>
          <w:sz w:val="24"/>
          <w:szCs w:val="24"/>
        </w:rPr>
        <w:t>, принявших участие в инвентаризации инфраструктурных, материально-технических и кадровых ресурсов (%)</w:t>
      </w:r>
    </w:p>
    <w:p w:rsidR="00703991" w:rsidRPr="00703991" w:rsidRDefault="00703991" w:rsidP="00E015F0">
      <w:pPr>
        <w:spacing w:line="360" w:lineRule="auto"/>
        <w:ind w:firstLine="709"/>
        <w:jc w:val="both"/>
        <w:rPr>
          <w:sz w:val="24"/>
          <w:szCs w:val="24"/>
        </w:rPr>
      </w:pPr>
      <w:r w:rsidRPr="00703991">
        <w:rPr>
          <w:sz w:val="24"/>
          <w:szCs w:val="24"/>
        </w:rPr>
        <w:t xml:space="preserve">Значение по показателю заполняется за отчетный месяц и отражает долю организаций </w:t>
      </w:r>
      <w:r w:rsidR="00A53822">
        <w:rPr>
          <w:sz w:val="24"/>
          <w:szCs w:val="24"/>
        </w:rPr>
        <w:t>реального сектора</w:t>
      </w:r>
      <w:r w:rsidRPr="00703991">
        <w:rPr>
          <w:sz w:val="24"/>
          <w:szCs w:val="24"/>
        </w:rPr>
        <w:t>, предоставивших данные о наличии инфраструктурных, материально-технических и кадровых ресурсов в рамках проведения инвентаризации.</w:t>
      </w:r>
    </w:p>
    <w:p w:rsidR="00703991" w:rsidRDefault="00703991" w:rsidP="00E015F0">
      <w:pPr>
        <w:spacing w:line="360" w:lineRule="auto"/>
        <w:ind w:firstLine="709"/>
        <w:jc w:val="both"/>
        <w:rPr>
          <w:sz w:val="24"/>
          <w:szCs w:val="24"/>
        </w:rPr>
      </w:pPr>
    </w:p>
    <w:p w:rsidR="00A53822" w:rsidRPr="00A53822" w:rsidRDefault="00A53822" w:rsidP="00E015F0">
      <w:pPr>
        <w:spacing w:line="360" w:lineRule="auto"/>
        <w:ind w:firstLine="709"/>
        <w:jc w:val="both"/>
        <w:rPr>
          <w:b/>
          <w:i/>
          <w:sz w:val="24"/>
          <w:szCs w:val="24"/>
        </w:rPr>
      </w:pPr>
      <w:r w:rsidRPr="00A53822">
        <w:rPr>
          <w:b/>
          <w:i/>
          <w:sz w:val="24"/>
          <w:szCs w:val="24"/>
        </w:rPr>
        <w:t>Доля муниципальных образований субъекта Российской Федерации, в которых реализуется модель персонифицированного финансирования дополнительного образования детей (%)</w:t>
      </w:r>
    </w:p>
    <w:p w:rsidR="00A53822" w:rsidRDefault="00A53822" w:rsidP="00E015F0">
      <w:pPr>
        <w:spacing w:line="360" w:lineRule="auto"/>
        <w:ind w:firstLine="709"/>
        <w:jc w:val="both"/>
        <w:rPr>
          <w:sz w:val="24"/>
          <w:szCs w:val="24"/>
        </w:rPr>
      </w:pPr>
      <w:r w:rsidRPr="00A53822">
        <w:rPr>
          <w:sz w:val="24"/>
          <w:szCs w:val="24"/>
        </w:rPr>
        <w:t>Значение по показателю заполняется за отчетный месяц и отражает долю</w:t>
      </w:r>
      <w:r w:rsidRPr="00A53822">
        <w:t xml:space="preserve"> </w:t>
      </w:r>
      <w:r w:rsidRPr="00A53822">
        <w:rPr>
          <w:sz w:val="24"/>
          <w:szCs w:val="24"/>
        </w:rPr>
        <w:t>муниципальных образований субъекта Российской Федерации, в которых реализуется модель персонифицированного финансирования дополнительного образования детей</w:t>
      </w:r>
      <w:r>
        <w:rPr>
          <w:sz w:val="24"/>
          <w:szCs w:val="24"/>
        </w:rPr>
        <w:t>.</w:t>
      </w:r>
    </w:p>
    <w:p w:rsidR="00A53822" w:rsidRDefault="00A53822" w:rsidP="00E015F0">
      <w:pPr>
        <w:spacing w:line="360" w:lineRule="auto"/>
        <w:ind w:firstLine="709"/>
        <w:jc w:val="both"/>
        <w:rPr>
          <w:sz w:val="24"/>
          <w:szCs w:val="24"/>
        </w:rPr>
      </w:pPr>
    </w:p>
    <w:p w:rsidR="00A53822" w:rsidRPr="00A53822" w:rsidRDefault="00A53822" w:rsidP="00E015F0">
      <w:pPr>
        <w:spacing w:line="360" w:lineRule="auto"/>
        <w:ind w:firstLine="709"/>
        <w:jc w:val="both"/>
        <w:rPr>
          <w:b/>
          <w:bCs/>
          <w:i/>
          <w:sz w:val="24"/>
          <w:szCs w:val="24"/>
        </w:rPr>
      </w:pPr>
      <w:r w:rsidRPr="00A53822">
        <w:rPr>
          <w:b/>
          <w:bCs/>
          <w:i/>
          <w:sz w:val="24"/>
          <w:szCs w:val="24"/>
        </w:rPr>
        <w:t>Доля детей в субъекте Российской Федерации, охваченных системой персонифицированного финансирования дополнительного образования детей (%)</w:t>
      </w:r>
    </w:p>
    <w:p w:rsidR="00A53822" w:rsidRDefault="00A53822" w:rsidP="00E015F0">
      <w:pPr>
        <w:spacing w:line="360" w:lineRule="auto"/>
        <w:ind w:firstLine="709"/>
        <w:jc w:val="both"/>
        <w:rPr>
          <w:bCs/>
          <w:sz w:val="24"/>
          <w:szCs w:val="24"/>
        </w:rPr>
      </w:pPr>
      <w:r w:rsidRPr="00A53822">
        <w:rPr>
          <w:sz w:val="24"/>
          <w:szCs w:val="24"/>
        </w:rPr>
        <w:t xml:space="preserve">Значение по показателю заполняется за отчетный месяц и отражает долю </w:t>
      </w:r>
      <w:r w:rsidRPr="00A53822">
        <w:rPr>
          <w:bCs/>
          <w:sz w:val="24"/>
          <w:szCs w:val="24"/>
        </w:rPr>
        <w:t>детей в субъекте Российской Федерации, охваченных системой персонифицированного финансирования дополнительного образования детей</w:t>
      </w:r>
    </w:p>
    <w:p w:rsidR="0007285A" w:rsidRDefault="0007285A" w:rsidP="00E015F0">
      <w:pPr>
        <w:spacing w:line="360" w:lineRule="auto"/>
        <w:ind w:firstLine="709"/>
        <w:jc w:val="both"/>
        <w:rPr>
          <w:bCs/>
          <w:sz w:val="24"/>
          <w:szCs w:val="24"/>
        </w:rPr>
      </w:pPr>
    </w:p>
    <w:p w:rsidR="00CF7FA1" w:rsidRPr="00CF7FA1" w:rsidRDefault="00340628" w:rsidP="00E015F0">
      <w:pPr>
        <w:spacing w:line="360" w:lineRule="auto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По зав</w:t>
      </w:r>
      <w:r w:rsidR="00CF7FA1">
        <w:rPr>
          <w:bCs/>
          <w:sz w:val="24"/>
          <w:szCs w:val="24"/>
        </w:rPr>
        <w:t>ершению заполнения показателей</w:t>
      </w:r>
      <w:r w:rsidR="00CF7FA1" w:rsidRPr="00CF7FA1">
        <w:rPr>
          <w:bCs/>
          <w:sz w:val="24"/>
          <w:szCs w:val="24"/>
        </w:rPr>
        <w:t xml:space="preserve"> </w:t>
      </w:r>
      <w:r w:rsidR="00CF7FA1">
        <w:rPr>
          <w:bCs/>
          <w:sz w:val="24"/>
          <w:szCs w:val="24"/>
        </w:rPr>
        <w:t>необходимо отправить данные на проверку, нажав соответствующую кнопку «Отправить». После нажатия кнопки «Отправить» форма отчета переходит из категории «</w:t>
      </w:r>
      <w:proofErr w:type="spellStart"/>
      <w:r w:rsidR="00CF7FA1">
        <w:rPr>
          <w:bCs/>
          <w:sz w:val="24"/>
          <w:szCs w:val="24"/>
        </w:rPr>
        <w:t>Неотвеченные</w:t>
      </w:r>
      <w:proofErr w:type="spellEnd"/>
      <w:r w:rsidR="00CF7FA1">
        <w:rPr>
          <w:bCs/>
          <w:sz w:val="24"/>
          <w:szCs w:val="24"/>
        </w:rPr>
        <w:t>» в категорию «На рассмотрении». В данной категории необходимо открыть направленную форму</w:t>
      </w:r>
    </w:p>
    <w:p w:rsidR="00340628" w:rsidRPr="00370A9F" w:rsidRDefault="00CF7FA1" w:rsidP="00E015F0">
      <w:pPr>
        <w:spacing w:line="360" w:lineRule="auto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Затем этого </w:t>
      </w:r>
      <w:r w:rsidR="00340628">
        <w:rPr>
          <w:bCs/>
          <w:sz w:val="24"/>
          <w:szCs w:val="24"/>
        </w:rPr>
        <w:t xml:space="preserve">необходимо </w:t>
      </w:r>
      <w:r w:rsidR="00370A9F">
        <w:rPr>
          <w:bCs/>
          <w:sz w:val="24"/>
          <w:szCs w:val="24"/>
        </w:rPr>
        <w:t>подтвердить данные, за</w:t>
      </w:r>
      <w:r w:rsidR="00340628">
        <w:rPr>
          <w:bCs/>
          <w:sz w:val="24"/>
          <w:szCs w:val="24"/>
        </w:rPr>
        <w:t>грузив отчет</w:t>
      </w:r>
      <w:r w:rsidR="00370A9F" w:rsidRPr="00370A9F">
        <w:rPr>
          <w:bCs/>
          <w:sz w:val="24"/>
          <w:szCs w:val="24"/>
        </w:rPr>
        <w:t xml:space="preserve"> </w:t>
      </w:r>
      <w:r w:rsidR="00370A9F">
        <w:rPr>
          <w:bCs/>
          <w:sz w:val="24"/>
          <w:szCs w:val="24"/>
        </w:rPr>
        <w:t>по сбору данных</w:t>
      </w:r>
      <w:r w:rsidR="00340628">
        <w:rPr>
          <w:bCs/>
          <w:sz w:val="24"/>
          <w:szCs w:val="24"/>
        </w:rPr>
        <w:t xml:space="preserve">, подписанный </w:t>
      </w:r>
      <w:r w:rsidR="00370A9F">
        <w:rPr>
          <w:bCs/>
          <w:sz w:val="24"/>
          <w:szCs w:val="24"/>
        </w:rPr>
        <w:t>руководителем</w:t>
      </w:r>
      <w:r w:rsidR="001A048E">
        <w:rPr>
          <w:bCs/>
          <w:sz w:val="24"/>
          <w:szCs w:val="24"/>
        </w:rPr>
        <w:t xml:space="preserve"> (или заместителем руководителя)</w:t>
      </w:r>
      <w:r w:rsidR="00370A9F">
        <w:rPr>
          <w:bCs/>
          <w:sz w:val="24"/>
          <w:szCs w:val="24"/>
        </w:rPr>
        <w:t xml:space="preserve"> органа исполнительной власти субъекта РФ, осуществляющего государственное управление в сфере образования</w:t>
      </w:r>
      <w:r w:rsidR="001A048E">
        <w:rPr>
          <w:bCs/>
          <w:sz w:val="24"/>
          <w:szCs w:val="24"/>
        </w:rPr>
        <w:t xml:space="preserve"> </w:t>
      </w:r>
      <w:r w:rsidR="001A048E">
        <w:rPr>
          <w:bCs/>
          <w:sz w:val="24"/>
          <w:szCs w:val="24"/>
        </w:rPr>
        <w:lastRenderedPageBreak/>
        <w:t>и молодежной политики</w:t>
      </w:r>
      <w:r w:rsidR="00370A9F">
        <w:rPr>
          <w:bCs/>
          <w:sz w:val="24"/>
          <w:szCs w:val="24"/>
        </w:rPr>
        <w:t xml:space="preserve">. Сформировать отчет можно нажав соответствующую кнопку («Сформировать отчет») на странице с формой. Отчет будет сформирован автоматически и выгружен в формате </w:t>
      </w:r>
      <w:r w:rsidR="001A048E">
        <w:rPr>
          <w:bCs/>
          <w:sz w:val="24"/>
          <w:szCs w:val="24"/>
        </w:rPr>
        <w:t>.</w:t>
      </w:r>
      <w:r w:rsidR="00370A9F">
        <w:rPr>
          <w:bCs/>
          <w:sz w:val="24"/>
          <w:szCs w:val="24"/>
          <w:lang w:val="en-US"/>
        </w:rPr>
        <w:t>doc</w:t>
      </w:r>
      <w:r w:rsidR="00370A9F">
        <w:rPr>
          <w:bCs/>
          <w:sz w:val="24"/>
          <w:szCs w:val="24"/>
        </w:rPr>
        <w:t xml:space="preserve"> </w:t>
      </w:r>
      <w:r w:rsidR="001A048E">
        <w:rPr>
          <w:bCs/>
          <w:sz w:val="24"/>
          <w:szCs w:val="24"/>
        </w:rPr>
        <w:t xml:space="preserve">или </w:t>
      </w:r>
      <w:r w:rsidR="001A048E" w:rsidRPr="001A048E">
        <w:rPr>
          <w:bCs/>
          <w:sz w:val="24"/>
          <w:szCs w:val="24"/>
        </w:rPr>
        <w:t>.</w:t>
      </w:r>
      <w:r w:rsidR="001A048E" w:rsidRPr="001A048E">
        <w:rPr>
          <w:bCs/>
          <w:sz w:val="24"/>
          <w:szCs w:val="24"/>
          <w:lang w:val="en-US"/>
        </w:rPr>
        <w:t>pdf</w:t>
      </w:r>
      <w:r w:rsidR="001A048E" w:rsidRPr="001A048E">
        <w:rPr>
          <w:bCs/>
          <w:sz w:val="24"/>
          <w:szCs w:val="24"/>
        </w:rPr>
        <w:t xml:space="preserve"> </w:t>
      </w:r>
      <w:r w:rsidR="00370A9F">
        <w:rPr>
          <w:bCs/>
          <w:sz w:val="24"/>
          <w:szCs w:val="24"/>
        </w:rPr>
        <w:t xml:space="preserve">Подписанный отчет в формате </w:t>
      </w:r>
      <w:r w:rsidR="001A048E">
        <w:rPr>
          <w:bCs/>
          <w:sz w:val="24"/>
          <w:szCs w:val="24"/>
        </w:rPr>
        <w:t>.</w:t>
      </w:r>
      <w:r w:rsidR="00370A9F">
        <w:rPr>
          <w:bCs/>
          <w:sz w:val="24"/>
          <w:szCs w:val="24"/>
          <w:lang w:val="en-US"/>
        </w:rPr>
        <w:t>pdf</w:t>
      </w:r>
      <w:r w:rsidR="00370A9F" w:rsidRPr="00370A9F">
        <w:rPr>
          <w:bCs/>
          <w:sz w:val="24"/>
          <w:szCs w:val="24"/>
        </w:rPr>
        <w:t xml:space="preserve">. </w:t>
      </w:r>
      <w:r w:rsidR="00370A9F">
        <w:rPr>
          <w:bCs/>
          <w:sz w:val="24"/>
          <w:szCs w:val="24"/>
        </w:rPr>
        <w:t>необходимо загрузить в раздел «</w:t>
      </w:r>
      <w:r w:rsidR="00075A10">
        <w:rPr>
          <w:bCs/>
          <w:sz w:val="24"/>
          <w:szCs w:val="24"/>
        </w:rPr>
        <w:t>З</w:t>
      </w:r>
      <w:r w:rsidR="00370A9F">
        <w:rPr>
          <w:bCs/>
          <w:sz w:val="24"/>
          <w:szCs w:val="24"/>
        </w:rPr>
        <w:t>агрузить отчет»</w:t>
      </w:r>
      <w:r w:rsidR="001A048E">
        <w:rPr>
          <w:bCs/>
          <w:sz w:val="24"/>
          <w:szCs w:val="24"/>
        </w:rPr>
        <w:t>.</w:t>
      </w:r>
    </w:p>
    <w:p w:rsidR="00370A9F" w:rsidRPr="00370A9F" w:rsidRDefault="00370A9F" w:rsidP="00E015F0">
      <w:pPr>
        <w:spacing w:line="360" w:lineRule="auto"/>
        <w:ind w:firstLine="709"/>
        <w:jc w:val="both"/>
        <w:rPr>
          <w:bCs/>
          <w:sz w:val="24"/>
          <w:szCs w:val="24"/>
        </w:rPr>
      </w:pPr>
    </w:p>
    <w:p w:rsidR="00B5345F" w:rsidRDefault="00B5345F" w:rsidP="00E015F0">
      <w:pPr>
        <w:spacing w:line="360" w:lineRule="auto"/>
        <w:jc w:val="center"/>
        <w:rPr>
          <w:b/>
          <w:bCs/>
          <w:sz w:val="24"/>
          <w:szCs w:val="24"/>
        </w:rPr>
      </w:pPr>
      <w:r w:rsidRPr="00415102">
        <w:rPr>
          <w:b/>
          <w:bCs/>
          <w:sz w:val="24"/>
          <w:szCs w:val="24"/>
        </w:rPr>
        <w:t>Форма ежемесячного сбора аналитической и нормативной документации</w:t>
      </w:r>
    </w:p>
    <w:p w:rsidR="00415102" w:rsidRPr="00415102" w:rsidRDefault="00415102" w:rsidP="00E015F0">
      <w:pPr>
        <w:spacing w:line="360" w:lineRule="auto"/>
        <w:jc w:val="both"/>
        <w:rPr>
          <w:bCs/>
          <w:sz w:val="24"/>
          <w:szCs w:val="24"/>
        </w:rPr>
      </w:pPr>
      <w:r w:rsidRPr="00415102">
        <w:rPr>
          <w:bCs/>
          <w:sz w:val="24"/>
          <w:szCs w:val="24"/>
        </w:rPr>
        <w:t>включает в себя следующие разделы для загрузки документов</w:t>
      </w:r>
      <w:r>
        <w:rPr>
          <w:bCs/>
          <w:sz w:val="24"/>
          <w:szCs w:val="24"/>
        </w:rPr>
        <w:t xml:space="preserve"> (документы загружаются в форматах </w:t>
      </w:r>
      <w:r w:rsidRPr="00415102">
        <w:rPr>
          <w:bCs/>
          <w:sz w:val="24"/>
          <w:szCs w:val="24"/>
        </w:rPr>
        <w:t>.</w:t>
      </w:r>
      <w:r w:rsidRPr="00415102">
        <w:rPr>
          <w:bCs/>
          <w:sz w:val="24"/>
          <w:szCs w:val="24"/>
          <w:lang w:val="en-US"/>
        </w:rPr>
        <w:t>doc</w:t>
      </w:r>
      <w:r>
        <w:rPr>
          <w:bCs/>
          <w:sz w:val="24"/>
          <w:szCs w:val="24"/>
        </w:rPr>
        <w:t xml:space="preserve">, </w:t>
      </w:r>
      <w:r w:rsidRPr="00415102">
        <w:rPr>
          <w:bCs/>
          <w:sz w:val="24"/>
          <w:szCs w:val="24"/>
        </w:rPr>
        <w:t>.</w:t>
      </w:r>
      <w:r w:rsidRPr="00415102">
        <w:rPr>
          <w:bCs/>
          <w:sz w:val="24"/>
          <w:szCs w:val="24"/>
          <w:lang w:val="en-US"/>
        </w:rPr>
        <w:t>pdf</w:t>
      </w:r>
      <w:r>
        <w:rPr>
          <w:bCs/>
          <w:sz w:val="24"/>
          <w:szCs w:val="24"/>
        </w:rPr>
        <w:t xml:space="preserve"> или </w:t>
      </w:r>
      <w:r w:rsidRPr="00415102">
        <w:rPr>
          <w:bCs/>
          <w:sz w:val="24"/>
          <w:szCs w:val="24"/>
        </w:rPr>
        <w:t>.xlsx</w:t>
      </w:r>
      <w:r>
        <w:rPr>
          <w:bCs/>
          <w:sz w:val="24"/>
          <w:szCs w:val="24"/>
        </w:rPr>
        <w:t xml:space="preserve"> </w:t>
      </w:r>
      <w:r w:rsidRPr="00415102">
        <w:rPr>
          <w:bCs/>
          <w:sz w:val="24"/>
          <w:szCs w:val="24"/>
        </w:rPr>
        <w:t>объемом не более 1</w:t>
      </w:r>
      <w:r w:rsidR="00396200">
        <w:rPr>
          <w:bCs/>
          <w:sz w:val="24"/>
          <w:szCs w:val="24"/>
        </w:rPr>
        <w:t>5</w:t>
      </w:r>
      <w:r w:rsidRPr="00415102">
        <w:rPr>
          <w:bCs/>
          <w:sz w:val="24"/>
          <w:szCs w:val="24"/>
        </w:rPr>
        <w:t xml:space="preserve"> Мб</w:t>
      </w:r>
      <w:r>
        <w:rPr>
          <w:bCs/>
          <w:sz w:val="24"/>
          <w:szCs w:val="24"/>
        </w:rPr>
        <w:t>):</w:t>
      </w:r>
    </w:p>
    <w:p w:rsidR="00415102" w:rsidRDefault="00415102" w:rsidP="00E015F0">
      <w:pPr>
        <w:spacing w:line="360" w:lineRule="auto"/>
        <w:jc w:val="both"/>
        <w:rPr>
          <w:b/>
          <w:bCs/>
          <w:i/>
          <w:sz w:val="24"/>
          <w:szCs w:val="24"/>
        </w:rPr>
      </w:pPr>
    </w:p>
    <w:p w:rsidR="00B5345F" w:rsidRPr="00415102" w:rsidRDefault="00B5345F" w:rsidP="00E015F0">
      <w:pPr>
        <w:spacing w:line="360" w:lineRule="auto"/>
        <w:jc w:val="both"/>
        <w:rPr>
          <w:b/>
          <w:bCs/>
          <w:i/>
          <w:sz w:val="24"/>
          <w:szCs w:val="24"/>
        </w:rPr>
      </w:pPr>
      <w:r w:rsidRPr="00415102">
        <w:rPr>
          <w:b/>
          <w:bCs/>
          <w:i/>
          <w:sz w:val="24"/>
          <w:szCs w:val="24"/>
        </w:rPr>
        <w:t>Нормативно-правовые акты по обеспечению создания и функционированию регионального модельного центра</w:t>
      </w:r>
    </w:p>
    <w:p w:rsidR="00415102" w:rsidRDefault="00B5345F" w:rsidP="00E015F0">
      <w:pPr>
        <w:spacing w:line="360" w:lineRule="auto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Осуществляется загрузка документов</w:t>
      </w:r>
      <w:r w:rsidR="00415102">
        <w:rPr>
          <w:bCs/>
          <w:sz w:val="24"/>
          <w:szCs w:val="24"/>
        </w:rPr>
        <w:t xml:space="preserve"> (актов органов исполнительной власти субъектов Российской Федерации, внутренних локальных актов организаций, наделенных статусом регионального модельного центра, иных организаций) регулирующих деятельность регионального модельного центра и реализацию мероприятий в рамках приоритетного проекта «Доступное дополнительное образование для детей»</w:t>
      </w:r>
    </w:p>
    <w:p w:rsidR="00415102" w:rsidRDefault="00415102" w:rsidP="00E015F0">
      <w:pPr>
        <w:spacing w:line="360" w:lineRule="auto"/>
        <w:ind w:firstLine="709"/>
        <w:jc w:val="both"/>
        <w:rPr>
          <w:bCs/>
          <w:sz w:val="24"/>
          <w:szCs w:val="24"/>
        </w:rPr>
      </w:pPr>
    </w:p>
    <w:p w:rsidR="00B5345F" w:rsidRPr="00415102" w:rsidRDefault="00B5345F" w:rsidP="00E015F0">
      <w:pPr>
        <w:spacing w:line="360" w:lineRule="auto"/>
        <w:ind w:firstLine="709"/>
        <w:jc w:val="both"/>
        <w:rPr>
          <w:b/>
          <w:bCs/>
          <w:i/>
          <w:sz w:val="24"/>
          <w:szCs w:val="24"/>
        </w:rPr>
      </w:pPr>
      <w:r w:rsidRPr="00415102">
        <w:rPr>
          <w:b/>
          <w:bCs/>
          <w:i/>
          <w:sz w:val="24"/>
          <w:szCs w:val="24"/>
        </w:rPr>
        <w:t>Методические документы</w:t>
      </w:r>
    </w:p>
    <w:p w:rsidR="00415102" w:rsidRPr="00997968" w:rsidRDefault="00415102" w:rsidP="00E015F0">
      <w:pPr>
        <w:spacing w:line="360" w:lineRule="auto"/>
        <w:ind w:firstLine="709"/>
        <w:jc w:val="both"/>
        <w:rPr>
          <w:bCs/>
          <w:color w:val="244061" w:themeColor="accent1" w:themeShade="80"/>
          <w:sz w:val="24"/>
          <w:szCs w:val="24"/>
        </w:rPr>
      </w:pPr>
      <w:r w:rsidRPr="00415102">
        <w:rPr>
          <w:bCs/>
          <w:sz w:val="24"/>
          <w:szCs w:val="24"/>
        </w:rPr>
        <w:t>Осуществляется загрузка документов</w:t>
      </w:r>
      <w:r>
        <w:rPr>
          <w:bCs/>
          <w:sz w:val="24"/>
          <w:szCs w:val="24"/>
        </w:rPr>
        <w:t xml:space="preserve"> по методическому обеспечению деятельности регионального модельного центра дополнительного образования детей</w:t>
      </w:r>
      <w:r w:rsidR="003E6DE3">
        <w:rPr>
          <w:bCs/>
          <w:sz w:val="24"/>
          <w:szCs w:val="24"/>
        </w:rPr>
        <w:t xml:space="preserve">, </w:t>
      </w:r>
      <w:r w:rsidR="003E6DE3" w:rsidRPr="00997968">
        <w:rPr>
          <w:bCs/>
          <w:color w:val="244061" w:themeColor="accent1" w:themeShade="80"/>
          <w:sz w:val="24"/>
          <w:szCs w:val="24"/>
        </w:rPr>
        <w:t>разработанных на региональном уровне, а также методических документов разработанных региональным модельным центром по обесп</w:t>
      </w:r>
      <w:r w:rsidR="00997968" w:rsidRPr="00997968">
        <w:rPr>
          <w:bCs/>
          <w:color w:val="244061" w:themeColor="accent1" w:themeShade="80"/>
          <w:sz w:val="24"/>
          <w:szCs w:val="24"/>
        </w:rPr>
        <w:t>ечению деятельности организаций дополнительного образования детей в субъекте Российской Федерации</w:t>
      </w:r>
      <w:r w:rsidR="001A048E" w:rsidRPr="00997968">
        <w:rPr>
          <w:bCs/>
          <w:color w:val="244061" w:themeColor="accent1" w:themeShade="80"/>
          <w:sz w:val="24"/>
          <w:szCs w:val="24"/>
        </w:rPr>
        <w:t>.</w:t>
      </w:r>
    </w:p>
    <w:p w:rsidR="00415102" w:rsidRDefault="00415102" w:rsidP="00E015F0">
      <w:pPr>
        <w:spacing w:line="360" w:lineRule="auto"/>
        <w:ind w:firstLine="709"/>
        <w:jc w:val="both"/>
        <w:rPr>
          <w:bCs/>
          <w:sz w:val="24"/>
          <w:szCs w:val="24"/>
        </w:rPr>
      </w:pPr>
    </w:p>
    <w:p w:rsidR="00B5345F" w:rsidRPr="00BF3175" w:rsidRDefault="00B5345F" w:rsidP="00E015F0">
      <w:pPr>
        <w:spacing w:line="360" w:lineRule="auto"/>
        <w:ind w:firstLine="709"/>
        <w:jc w:val="both"/>
        <w:rPr>
          <w:b/>
          <w:bCs/>
          <w:i/>
          <w:sz w:val="24"/>
          <w:szCs w:val="24"/>
        </w:rPr>
      </w:pPr>
      <w:r w:rsidRPr="00BF3175">
        <w:rPr>
          <w:b/>
          <w:bCs/>
          <w:i/>
          <w:sz w:val="24"/>
          <w:szCs w:val="24"/>
        </w:rPr>
        <w:t>Статьи, подгот</w:t>
      </w:r>
      <w:r w:rsidR="00BF3175" w:rsidRPr="00BF3175">
        <w:rPr>
          <w:b/>
          <w:bCs/>
          <w:i/>
          <w:sz w:val="24"/>
          <w:szCs w:val="24"/>
        </w:rPr>
        <w:t>овленные в рамках деятельности р</w:t>
      </w:r>
      <w:r w:rsidRPr="00BF3175">
        <w:rPr>
          <w:b/>
          <w:bCs/>
          <w:i/>
          <w:sz w:val="24"/>
          <w:szCs w:val="24"/>
        </w:rPr>
        <w:t>егионального модельного центра, и опубликованные в СМИ</w:t>
      </w:r>
    </w:p>
    <w:p w:rsidR="00415102" w:rsidRPr="00606E71" w:rsidRDefault="00415102" w:rsidP="00E015F0">
      <w:pPr>
        <w:spacing w:line="360" w:lineRule="auto"/>
        <w:ind w:firstLine="709"/>
        <w:jc w:val="both"/>
        <w:rPr>
          <w:bCs/>
          <w:color w:val="244061" w:themeColor="accent1" w:themeShade="80"/>
          <w:sz w:val="24"/>
          <w:szCs w:val="24"/>
        </w:rPr>
      </w:pPr>
      <w:r w:rsidRPr="00415102">
        <w:rPr>
          <w:bCs/>
          <w:sz w:val="24"/>
          <w:szCs w:val="24"/>
        </w:rPr>
        <w:t xml:space="preserve">Осуществляется загрузка </w:t>
      </w:r>
      <w:r w:rsidR="00BF3175">
        <w:rPr>
          <w:bCs/>
          <w:sz w:val="24"/>
          <w:szCs w:val="24"/>
        </w:rPr>
        <w:t xml:space="preserve">материалов, опубликованных в СМИ, </w:t>
      </w:r>
      <w:r w:rsidR="00BF3175" w:rsidRPr="00BF3175">
        <w:rPr>
          <w:bCs/>
          <w:sz w:val="24"/>
          <w:szCs w:val="24"/>
        </w:rPr>
        <w:t>подготовленны</w:t>
      </w:r>
      <w:r w:rsidR="00BF3175">
        <w:rPr>
          <w:bCs/>
          <w:sz w:val="24"/>
          <w:szCs w:val="24"/>
        </w:rPr>
        <w:t>х</w:t>
      </w:r>
      <w:r w:rsidR="00BF3175" w:rsidRPr="00BF3175">
        <w:rPr>
          <w:bCs/>
          <w:sz w:val="24"/>
          <w:szCs w:val="24"/>
        </w:rPr>
        <w:t xml:space="preserve"> в рамках деятельности </w:t>
      </w:r>
      <w:r w:rsidR="00BF3175">
        <w:rPr>
          <w:bCs/>
          <w:sz w:val="24"/>
          <w:szCs w:val="24"/>
        </w:rPr>
        <w:t>р</w:t>
      </w:r>
      <w:r w:rsidR="00BF3175" w:rsidRPr="00BF3175">
        <w:rPr>
          <w:bCs/>
          <w:sz w:val="24"/>
          <w:szCs w:val="24"/>
        </w:rPr>
        <w:t>егионального модельного центра</w:t>
      </w:r>
      <w:r w:rsidR="00BF3175">
        <w:rPr>
          <w:bCs/>
          <w:sz w:val="24"/>
          <w:szCs w:val="24"/>
        </w:rPr>
        <w:t xml:space="preserve"> и освещающих его деятельность, а также мероприятия в рамках реализации </w:t>
      </w:r>
      <w:r w:rsidR="00BF3175" w:rsidRPr="00BF3175">
        <w:rPr>
          <w:bCs/>
          <w:sz w:val="24"/>
          <w:szCs w:val="24"/>
        </w:rPr>
        <w:t>приоритетного проекта «Доступное дополнительное образование для детей»</w:t>
      </w:r>
      <w:r w:rsidR="00BF3175">
        <w:rPr>
          <w:bCs/>
          <w:sz w:val="24"/>
          <w:szCs w:val="24"/>
        </w:rPr>
        <w:t>. Материалы должны содержать информацию об изданиях их опубликовавших, даты и номера выпусков, в случае если материалы опубликованы в электронных изданиях указываются ссылки на публикации в сети Интернет</w:t>
      </w:r>
      <w:r w:rsidR="00997968">
        <w:rPr>
          <w:bCs/>
          <w:sz w:val="24"/>
          <w:szCs w:val="24"/>
        </w:rPr>
        <w:t xml:space="preserve">. </w:t>
      </w:r>
      <w:r w:rsidR="00997968" w:rsidRPr="00606E71">
        <w:rPr>
          <w:bCs/>
          <w:color w:val="244061" w:themeColor="accent1" w:themeShade="80"/>
          <w:sz w:val="24"/>
          <w:szCs w:val="24"/>
        </w:rPr>
        <w:t>В данном разделе учитываются прес</w:t>
      </w:r>
      <w:proofErr w:type="gramStart"/>
      <w:r w:rsidR="00997968" w:rsidRPr="00606E71">
        <w:rPr>
          <w:bCs/>
          <w:color w:val="244061" w:themeColor="accent1" w:themeShade="80"/>
          <w:sz w:val="24"/>
          <w:szCs w:val="24"/>
        </w:rPr>
        <w:t>с-</w:t>
      </w:r>
      <w:proofErr w:type="gramEnd"/>
      <w:r w:rsidR="00997968" w:rsidRPr="00606E71">
        <w:rPr>
          <w:bCs/>
          <w:color w:val="244061" w:themeColor="accent1" w:themeShade="80"/>
          <w:sz w:val="24"/>
          <w:szCs w:val="24"/>
        </w:rPr>
        <w:t xml:space="preserve">, </w:t>
      </w:r>
      <w:proofErr w:type="spellStart"/>
      <w:r w:rsidR="00997968" w:rsidRPr="00606E71">
        <w:rPr>
          <w:bCs/>
          <w:color w:val="244061" w:themeColor="accent1" w:themeShade="80"/>
          <w:sz w:val="24"/>
          <w:szCs w:val="24"/>
        </w:rPr>
        <w:t>пострелизы</w:t>
      </w:r>
      <w:proofErr w:type="spellEnd"/>
      <w:r w:rsidR="00997968" w:rsidRPr="00606E71">
        <w:rPr>
          <w:bCs/>
          <w:color w:val="244061" w:themeColor="accent1" w:themeShade="80"/>
          <w:sz w:val="24"/>
          <w:szCs w:val="24"/>
        </w:rPr>
        <w:t xml:space="preserve"> мероприятий, анонсы, заметки, интервью и статьи, как в печатных так и в сетевых региональных СМИ. При этом </w:t>
      </w:r>
      <w:r w:rsidR="00997968" w:rsidRPr="00606E71">
        <w:rPr>
          <w:bCs/>
          <w:color w:val="244061" w:themeColor="accent1" w:themeShade="80"/>
          <w:sz w:val="24"/>
          <w:szCs w:val="24"/>
        </w:rPr>
        <w:lastRenderedPageBreak/>
        <w:t>текст самой публикации не требуется, достаточно</w:t>
      </w:r>
      <w:r w:rsidR="00BF3175" w:rsidRPr="00606E71">
        <w:rPr>
          <w:bCs/>
          <w:color w:val="244061" w:themeColor="accent1" w:themeShade="80"/>
          <w:sz w:val="24"/>
          <w:szCs w:val="24"/>
        </w:rPr>
        <w:t xml:space="preserve"> </w:t>
      </w:r>
      <w:r w:rsidR="00997968" w:rsidRPr="00606E71">
        <w:rPr>
          <w:bCs/>
          <w:color w:val="244061" w:themeColor="accent1" w:themeShade="80"/>
          <w:sz w:val="24"/>
          <w:szCs w:val="24"/>
        </w:rPr>
        <w:t>указать ссылки на публикации, номера выпусков, названия изданий и составить краткую аннотацию публикации</w:t>
      </w:r>
    </w:p>
    <w:p w:rsidR="00415102" w:rsidRPr="00B5345F" w:rsidRDefault="00415102" w:rsidP="00E015F0">
      <w:pPr>
        <w:spacing w:line="360" w:lineRule="auto"/>
        <w:ind w:firstLine="709"/>
        <w:jc w:val="both"/>
        <w:rPr>
          <w:bCs/>
          <w:sz w:val="24"/>
          <w:szCs w:val="24"/>
        </w:rPr>
      </w:pPr>
    </w:p>
    <w:p w:rsidR="00B5345F" w:rsidRPr="00BF3175" w:rsidRDefault="00B5345F" w:rsidP="00E015F0">
      <w:pPr>
        <w:spacing w:line="360" w:lineRule="auto"/>
        <w:ind w:firstLine="709"/>
        <w:jc w:val="both"/>
        <w:rPr>
          <w:b/>
          <w:bCs/>
          <w:i/>
          <w:sz w:val="24"/>
          <w:szCs w:val="24"/>
        </w:rPr>
      </w:pPr>
      <w:r w:rsidRPr="00BF3175">
        <w:rPr>
          <w:b/>
          <w:bCs/>
          <w:i/>
          <w:sz w:val="24"/>
          <w:szCs w:val="24"/>
        </w:rPr>
        <w:t>Отчеты о проведении мероприятий, организованных в рамках деятельности регионального модельного центра</w:t>
      </w:r>
    </w:p>
    <w:p w:rsidR="00BF3175" w:rsidRDefault="00BF3175" w:rsidP="00E015F0">
      <w:pPr>
        <w:spacing w:line="360" w:lineRule="auto"/>
        <w:ind w:firstLine="709"/>
        <w:jc w:val="both"/>
        <w:rPr>
          <w:bCs/>
          <w:sz w:val="24"/>
          <w:szCs w:val="24"/>
        </w:rPr>
      </w:pPr>
      <w:r w:rsidRPr="00BF3175">
        <w:rPr>
          <w:bCs/>
          <w:sz w:val="24"/>
          <w:szCs w:val="24"/>
        </w:rPr>
        <w:t xml:space="preserve">Осуществляется загрузка </w:t>
      </w:r>
      <w:r>
        <w:rPr>
          <w:bCs/>
          <w:sz w:val="24"/>
          <w:szCs w:val="24"/>
        </w:rPr>
        <w:t xml:space="preserve">отчетов </w:t>
      </w:r>
      <w:r w:rsidRPr="00BF3175">
        <w:rPr>
          <w:bCs/>
          <w:sz w:val="24"/>
          <w:szCs w:val="24"/>
        </w:rPr>
        <w:t>о проведении мероприятий, организованных в рамках деятельности регионального модельного центра</w:t>
      </w:r>
      <w:r>
        <w:rPr>
          <w:bCs/>
          <w:sz w:val="24"/>
          <w:szCs w:val="24"/>
        </w:rPr>
        <w:t xml:space="preserve"> в соответствии с утвержденными высшими исполнительными органами субъектов Российской Федерации Планами деятельности региональных </w:t>
      </w:r>
      <w:r w:rsidRPr="00BF3175">
        <w:rPr>
          <w:bCs/>
          <w:sz w:val="24"/>
          <w:szCs w:val="24"/>
        </w:rPr>
        <w:t>модельн</w:t>
      </w:r>
      <w:r>
        <w:rPr>
          <w:bCs/>
          <w:sz w:val="24"/>
          <w:szCs w:val="24"/>
        </w:rPr>
        <w:t>ых</w:t>
      </w:r>
      <w:r w:rsidRPr="00BF3175">
        <w:rPr>
          <w:bCs/>
          <w:sz w:val="24"/>
          <w:szCs w:val="24"/>
        </w:rPr>
        <w:t xml:space="preserve"> центр</w:t>
      </w:r>
      <w:r>
        <w:rPr>
          <w:bCs/>
          <w:sz w:val="24"/>
          <w:szCs w:val="24"/>
        </w:rPr>
        <w:t>ов, соответствующих</w:t>
      </w:r>
      <w:r w:rsidR="001A048E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 xml:space="preserve"> в том числе</w:t>
      </w:r>
      <w:r w:rsidR="001A048E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 xml:space="preserve"> паспорту</w:t>
      </w:r>
      <w:r w:rsidRPr="00BF3175">
        <w:rPr>
          <w:bCs/>
          <w:sz w:val="24"/>
          <w:szCs w:val="24"/>
        </w:rPr>
        <w:t xml:space="preserve"> и сводному плану приоритетного проекта «Доступное дополнительное образование для детей», а также паспортам и сводным планам региональных приоритетных проектов в сфере дополнительного образования детей</w:t>
      </w:r>
      <w:r w:rsidR="00075A10">
        <w:rPr>
          <w:bCs/>
          <w:sz w:val="24"/>
          <w:szCs w:val="24"/>
        </w:rPr>
        <w:t xml:space="preserve">. </w:t>
      </w:r>
      <w:r w:rsidR="006F73D0" w:rsidRPr="006F73D0">
        <w:rPr>
          <w:bCs/>
          <w:color w:val="244061" w:themeColor="accent1" w:themeShade="80"/>
          <w:sz w:val="24"/>
          <w:szCs w:val="24"/>
        </w:rPr>
        <w:t>Отчеты загружаются в свободной форме, при этом должна быть отражена информация о целях и задачах мероприятиях категории и количестве участников, результатах мероприятия.</w:t>
      </w:r>
      <w:r w:rsidR="006F73D0">
        <w:rPr>
          <w:bCs/>
          <w:sz w:val="24"/>
          <w:szCs w:val="24"/>
        </w:rPr>
        <w:t xml:space="preserve"> </w:t>
      </w:r>
      <w:r w:rsidR="00075A10">
        <w:rPr>
          <w:bCs/>
          <w:sz w:val="24"/>
          <w:szCs w:val="24"/>
        </w:rPr>
        <w:t>Отчеты должны быть подписаны руководителем регионального модельного центра.</w:t>
      </w:r>
      <w:r w:rsidR="006F73D0">
        <w:rPr>
          <w:bCs/>
          <w:sz w:val="24"/>
          <w:szCs w:val="24"/>
        </w:rPr>
        <w:t xml:space="preserve"> </w:t>
      </w:r>
    </w:p>
    <w:p w:rsidR="00BF3175" w:rsidRPr="00B5345F" w:rsidRDefault="00BF3175" w:rsidP="00E015F0">
      <w:pPr>
        <w:spacing w:line="360" w:lineRule="auto"/>
        <w:ind w:firstLine="709"/>
        <w:jc w:val="both"/>
        <w:rPr>
          <w:bCs/>
          <w:sz w:val="24"/>
          <w:szCs w:val="24"/>
        </w:rPr>
      </w:pPr>
    </w:p>
    <w:p w:rsidR="00B5345F" w:rsidRPr="004F747A" w:rsidRDefault="00B5345F" w:rsidP="00E015F0">
      <w:pPr>
        <w:spacing w:line="360" w:lineRule="auto"/>
        <w:ind w:firstLine="709"/>
        <w:jc w:val="both"/>
        <w:rPr>
          <w:b/>
          <w:bCs/>
          <w:i/>
          <w:sz w:val="24"/>
          <w:szCs w:val="24"/>
        </w:rPr>
      </w:pPr>
      <w:r w:rsidRPr="004F747A">
        <w:rPr>
          <w:b/>
          <w:bCs/>
          <w:i/>
          <w:sz w:val="24"/>
          <w:szCs w:val="24"/>
        </w:rPr>
        <w:t>Отчеты</w:t>
      </w:r>
      <w:r w:rsidRPr="004F747A">
        <w:rPr>
          <w:rFonts w:ascii="Times New Roman Полужирный" w:hAnsi="Times New Roman Полужирный"/>
          <w:b/>
          <w:bCs/>
          <w:i/>
          <w:spacing w:val="-20"/>
          <w:sz w:val="24"/>
          <w:szCs w:val="24"/>
        </w:rPr>
        <w:t xml:space="preserve"> о</w:t>
      </w:r>
      <w:r w:rsidRPr="004F747A">
        <w:rPr>
          <w:b/>
          <w:bCs/>
          <w:i/>
          <w:sz w:val="24"/>
          <w:szCs w:val="24"/>
        </w:rPr>
        <w:t xml:space="preserve"> реализации</w:t>
      </w:r>
      <w:r w:rsidRPr="004F747A">
        <w:rPr>
          <w:rFonts w:ascii="Times New Roman Полужирный" w:hAnsi="Times New Roman Полужирный"/>
          <w:b/>
          <w:bCs/>
          <w:i/>
          <w:spacing w:val="-20"/>
          <w:sz w:val="24"/>
          <w:szCs w:val="24"/>
        </w:rPr>
        <w:t xml:space="preserve"> </w:t>
      </w:r>
      <w:r w:rsidRPr="004F747A">
        <w:rPr>
          <w:b/>
          <w:bCs/>
          <w:i/>
          <w:sz w:val="24"/>
          <w:szCs w:val="24"/>
        </w:rPr>
        <w:t>дополнительных образовательных программ</w:t>
      </w:r>
      <w:r w:rsidRPr="004F747A">
        <w:rPr>
          <w:rFonts w:ascii="Times New Roman Полужирный" w:hAnsi="Times New Roman Полужирный"/>
          <w:b/>
          <w:bCs/>
          <w:i/>
          <w:spacing w:val="-20"/>
          <w:sz w:val="24"/>
          <w:szCs w:val="24"/>
        </w:rPr>
        <w:t xml:space="preserve"> в</w:t>
      </w:r>
      <w:r w:rsidRPr="004F747A">
        <w:rPr>
          <w:b/>
          <w:bCs/>
          <w:i/>
          <w:sz w:val="24"/>
          <w:szCs w:val="24"/>
        </w:rPr>
        <w:t xml:space="preserve"> сетевой форме</w:t>
      </w:r>
    </w:p>
    <w:p w:rsidR="00B5345F" w:rsidRDefault="00BF3175" w:rsidP="00E015F0">
      <w:pPr>
        <w:spacing w:line="360" w:lineRule="auto"/>
        <w:ind w:firstLine="709"/>
        <w:jc w:val="both"/>
        <w:rPr>
          <w:bCs/>
          <w:sz w:val="24"/>
          <w:szCs w:val="24"/>
        </w:rPr>
      </w:pPr>
      <w:r w:rsidRPr="00BF3175">
        <w:rPr>
          <w:bCs/>
          <w:sz w:val="24"/>
          <w:szCs w:val="24"/>
        </w:rPr>
        <w:t>Осуществляется загрузка отчетов</w:t>
      </w:r>
      <w:r w:rsidR="00F16D0B">
        <w:rPr>
          <w:bCs/>
          <w:sz w:val="24"/>
          <w:szCs w:val="24"/>
        </w:rPr>
        <w:t xml:space="preserve"> </w:t>
      </w:r>
      <w:r w:rsidR="00F16D0B" w:rsidRPr="00F16D0B">
        <w:rPr>
          <w:bCs/>
          <w:sz w:val="24"/>
          <w:szCs w:val="24"/>
        </w:rPr>
        <w:t>о реализации дополнительных образовательных программ в сетевой форме</w:t>
      </w:r>
      <w:r w:rsidR="004F747A">
        <w:rPr>
          <w:bCs/>
          <w:sz w:val="24"/>
          <w:szCs w:val="24"/>
        </w:rPr>
        <w:t>, а также документы обеспечивающие реали</w:t>
      </w:r>
      <w:r w:rsidR="00973392">
        <w:rPr>
          <w:bCs/>
          <w:sz w:val="24"/>
          <w:szCs w:val="24"/>
        </w:rPr>
        <w:t>зацию программ, в том числе копия договора о реализации образо</w:t>
      </w:r>
      <w:bookmarkStart w:id="0" w:name="_GoBack"/>
      <w:bookmarkEnd w:id="0"/>
      <w:r w:rsidR="00973392">
        <w:rPr>
          <w:bCs/>
          <w:sz w:val="24"/>
          <w:szCs w:val="24"/>
        </w:rPr>
        <w:t>вательной программы в сетевой форме, программы</w:t>
      </w:r>
      <w:r w:rsidR="00075A10">
        <w:rPr>
          <w:bCs/>
          <w:sz w:val="24"/>
          <w:szCs w:val="24"/>
        </w:rPr>
        <w:t xml:space="preserve">. </w:t>
      </w:r>
      <w:r w:rsidR="006F73D0" w:rsidRPr="006F73D0">
        <w:rPr>
          <w:bCs/>
          <w:color w:val="244061" w:themeColor="accent1" w:themeShade="80"/>
          <w:sz w:val="24"/>
          <w:szCs w:val="24"/>
        </w:rPr>
        <w:t>Учитываются</w:t>
      </w:r>
      <w:r w:rsidR="006F73D0">
        <w:rPr>
          <w:bCs/>
          <w:color w:val="244061" w:themeColor="accent1" w:themeShade="80"/>
          <w:sz w:val="24"/>
          <w:szCs w:val="24"/>
        </w:rPr>
        <w:t>,</w:t>
      </w:r>
      <w:r w:rsidR="006F73D0" w:rsidRPr="006F73D0">
        <w:rPr>
          <w:bCs/>
          <w:color w:val="244061" w:themeColor="accent1" w:themeShade="80"/>
          <w:sz w:val="24"/>
          <w:szCs w:val="24"/>
        </w:rPr>
        <w:t xml:space="preserve"> в том числе программы, реализуемые в </w:t>
      </w:r>
      <w:r w:rsidR="006F73D0">
        <w:rPr>
          <w:bCs/>
          <w:color w:val="244061" w:themeColor="accent1" w:themeShade="80"/>
          <w:sz w:val="24"/>
          <w:szCs w:val="24"/>
        </w:rPr>
        <w:t>рамках 2017-2018 учебного года</w:t>
      </w:r>
      <w:r w:rsidR="006F73D0" w:rsidRPr="006F73D0">
        <w:rPr>
          <w:bCs/>
          <w:color w:val="244061" w:themeColor="accent1" w:themeShade="80"/>
          <w:sz w:val="24"/>
          <w:szCs w:val="24"/>
        </w:rPr>
        <w:t>.</w:t>
      </w:r>
      <w:r w:rsidR="006F73D0">
        <w:rPr>
          <w:bCs/>
          <w:sz w:val="24"/>
          <w:szCs w:val="24"/>
        </w:rPr>
        <w:t xml:space="preserve"> </w:t>
      </w:r>
      <w:r w:rsidR="00075A10">
        <w:rPr>
          <w:bCs/>
          <w:sz w:val="24"/>
          <w:szCs w:val="24"/>
        </w:rPr>
        <w:t>Отчеты должны быть подписаны руководителем регионального модельного центра.</w:t>
      </w:r>
    </w:p>
    <w:p w:rsidR="00B5345F" w:rsidRDefault="00B5345F" w:rsidP="00E015F0">
      <w:pPr>
        <w:spacing w:line="360" w:lineRule="auto"/>
        <w:ind w:firstLine="709"/>
        <w:jc w:val="both"/>
        <w:rPr>
          <w:b/>
          <w:sz w:val="24"/>
          <w:szCs w:val="24"/>
        </w:rPr>
      </w:pPr>
    </w:p>
    <w:sectPr w:rsidR="00B5345F" w:rsidSect="007F5F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Полужирный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86121"/>
    <w:multiLevelType w:val="hybridMultilevel"/>
    <w:tmpl w:val="17E05DF4"/>
    <w:lvl w:ilvl="0" w:tplc="33CCA90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32C4C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34AE9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43ED1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B0C1C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1A2E8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1E8E5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FE424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11CCC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550C62E9"/>
    <w:multiLevelType w:val="hybridMultilevel"/>
    <w:tmpl w:val="BC102D6C"/>
    <w:lvl w:ilvl="0" w:tplc="4086CE6A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5BD7E91"/>
    <w:multiLevelType w:val="hybridMultilevel"/>
    <w:tmpl w:val="8F1CCC38"/>
    <w:lvl w:ilvl="0" w:tplc="057A7F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EF0C4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CBE9C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3182E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E6AB9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D203F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FE608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05828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0AAA4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771069A9"/>
    <w:multiLevelType w:val="hybridMultilevel"/>
    <w:tmpl w:val="0EE0E98E"/>
    <w:lvl w:ilvl="0" w:tplc="EFDEA0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32C4C5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34AE94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43ED1C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B0C1C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1A2E8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1E8E5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FE424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11CCC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70256"/>
    <w:rsid w:val="0001651A"/>
    <w:rsid w:val="0007285A"/>
    <w:rsid w:val="00075A10"/>
    <w:rsid w:val="000D53EA"/>
    <w:rsid w:val="001A048E"/>
    <w:rsid w:val="001C3A51"/>
    <w:rsid w:val="00237331"/>
    <w:rsid w:val="00340628"/>
    <w:rsid w:val="00370A9F"/>
    <w:rsid w:val="003959A4"/>
    <w:rsid w:val="00396200"/>
    <w:rsid w:val="003A55F8"/>
    <w:rsid w:val="003B1DB7"/>
    <w:rsid w:val="003E6DE3"/>
    <w:rsid w:val="00415102"/>
    <w:rsid w:val="0046043B"/>
    <w:rsid w:val="004C1CC3"/>
    <w:rsid w:val="004D369B"/>
    <w:rsid w:val="004D606E"/>
    <w:rsid w:val="004F747A"/>
    <w:rsid w:val="0059425F"/>
    <w:rsid w:val="005C4D5B"/>
    <w:rsid w:val="005D7395"/>
    <w:rsid w:val="005E05CE"/>
    <w:rsid w:val="005E7C5A"/>
    <w:rsid w:val="00606E71"/>
    <w:rsid w:val="006E695A"/>
    <w:rsid w:val="006F36A8"/>
    <w:rsid w:val="006F73D0"/>
    <w:rsid w:val="00703991"/>
    <w:rsid w:val="00731406"/>
    <w:rsid w:val="00770256"/>
    <w:rsid w:val="007C6E53"/>
    <w:rsid w:val="007F5F01"/>
    <w:rsid w:val="008476B2"/>
    <w:rsid w:val="00857DC2"/>
    <w:rsid w:val="0086022A"/>
    <w:rsid w:val="008D5AE2"/>
    <w:rsid w:val="00922E55"/>
    <w:rsid w:val="00973392"/>
    <w:rsid w:val="00997968"/>
    <w:rsid w:val="00A53822"/>
    <w:rsid w:val="00B27A5A"/>
    <w:rsid w:val="00B5345F"/>
    <w:rsid w:val="00BC1EA8"/>
    <w:rsid w:val="00BF3175"/>
    <w:rsid w:val="00CB2FE7"/>
    <w:rsid w:val="00CD75FC"/>
    <w:rsid w:val="00CF0E96"/>
    <w:rsid w:val="00CF7FA1"/>
    <w:rsid w:val="00D55177"/>
    <w:rsid w:val="00D62781"/>
    <w:rsid w:val="00D7774F"/>
    <w:rsid w:val="00DB1B03"/>
    <w:rsid w:val="00DE4407"/>
    <w:rsid w:val="00E015F0"/>
    <w:rsid w:val="00E444B5"/>
    <w:rsid w:val="00EA770F"/>
    <w:rsid w:val="00F1169E"/>
    <w:rsid w:val="00F16D0B"/>
    <w:rsid w:val="00F53B1B"/>
    <w:rsid w:val="00F8577F"/>
    <w:rsid w:val="00FB29F4"/>
    <w:rsid w:val="00FC2827"/>
    <w:rsid w:val="00FC4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256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025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table" w:styleId="a4">
    <w:name w:val="Table Grid"/>
    <w:basedOn w:val="a1"/>
    <w:uiPriority w:val="59"/>
    <w:rsid w:val="00D551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256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025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table" w:styleId="a4">
    <w:name w:val="Table Grid"/>
    <w:basedOn w:val="a1"/>
    <w:uiPriority w:val="59"/>
    <w:rsid w:val="00D551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7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9</Pages>
  <Words>2814</Words>
  <Characters>16046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2018-03-12T08:29:00Z</cp:lastPrinted>
  <dcterms:created xsi:type="dcterms:W3CDTF">2018-03-22T14:16:00Z</dcterms:created>
  <dcterms:modified xsi:type="dcterms:W3CDTF">2018-04-02T06:26:00Z</dcterms:modified>
</cp:coreProperties>
</file>